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4E" w:rsidRDefault="00185A4E" w:rsidP="00185A4E">
      <w:pPr>
        <w:jc w:val="center"/>
        <w:rPr>
          <w:b/>
        </w:rPr>
      </w:pPr>
      <w:r>
        <w:rPr>
          <w:b/>
        </w:rPr>
        <w:t>MUNICIPIO DE SALVATIERRA, GTO.</w:t>
      </w:r>
    </w:p>
    <w:p w:rsidR="00185A4E" w:rsidRDefault="00185A4E" w:rsidP="00185A4E">
      <w:pPr>
        <w:jc w:val="center"/>
        <w:rPr>
          <w:b/>
        </w:rPr>
      </w:pPr>
      <w:r>
        <w:rPr>
          <w:b/>
        </w:rPr>
        <w:t>ANEXOS:</w:t>
      </w:r>
    </w:p>
    <w:p w:rsidR="00E86B6A" w:rsidRPr="00E5632B" w:rsidRDefault="00314B00">
      <w:pPr>
        <w:rPr>
          <w:b/>
        </w:rPr>
      </w:pPr>
      <w:r w:rsidRPr="00E5632B">
        <w:rPr>
          <w:b/>
        </w:rPr>
        <w:t>I</w:t>
      </w:r>
      <w:r w:rsidR="00383C9E">
        <w:rPr>
          <w:b/>
        </w:rPr>
        <w:t>MPACTO JURIDICO.</w:t>
      </w:r>
    </w:p>
    <w:p w:rsidR="00314B00" w:rsidRDefault="00314B00" w:rsidP="00185A4E">
      <w:pPr>
        <w:jc w:val="both"/>
      </w:pPr>
      <w:r>
        <w:t>Iniciativa del municipio</w:t>
      </w:r>
      <w:r w:rsidR="00D00544">
        <w:t>,</w:t>
      </w:r>
      <w:r>
        <w:t xml:space="preserve">  presenta</w:t>
      </w:r>
      <w:r w:rsidR="00D00544">
        <w:t>r</w:t>
      </w:r>
      <w:r>
        <w:t xml:space="preserve">  la  propuesta  de  Ley de Ingresos para el municipio de Salvatierra, gto.,  y, en cumplimiento  con lo establecido </w:t>
      </w:r>
      <w:r w:rsidR="00121A8D">
        <w:t xml:space="preserve"> </w:t>
      </w:r>
      <w:r w:rsidR="000049B6">
        <w:t>art</w:t>
      </w:r>
      <w:r w:rsidR="00F42AB9">
        <w:t>í</w:t>
      </w:r>
      <w:r w:rsidR="000049B6">
        <w:t>culo 115 fracci</w:t>
      </w:r>
      <w:r w:rsidR="00F42AB9">
        <w:t>ó</w:t>
      </w:r>
      <w:r w:rsidR="000049B6">
        <w:t>n IV, inciso c) de la constitución política de los estados unidos mexicanos,  117 fracci</w:t>
      </w:r>
      <w:r w:rsidR="00F42AB9">
        <w:t>ó</w:t>
      </w:r>
      <w:r w:rsidR="000049B6">
        <w:t xml:space="preserve">n IV  y VIII  de la constitución política del estado de </w:t>
      </w:r>
      <w:r w:rsidR="00383C9E">
        <w:t>Guanajuato</w:t>
      </w:r>
      <w:r w:rsidR="000049B6">
        <w:t xml:space="preserve">, </w:t>
      </w:r>
      <w:r>
        <w:t xml:space="preserve"> articulo</w:t>
      </w:r>
      <w:r w:rsidR="00121A8D">
        <w:t xml:space="preserve"> 20</w:t>
      </w:r>
      <w:r>
        <w:t xml:space="preserve">  de la ley </w:t>
      </w:r>
      <w:r w:rsidR="00121A8D">
        <w:t>para el</w:t>
      </w:r>
      <w:r>
        <w:t xml:space="preserve"> ejercicio </w:t>
      </w:r>
      <w:r w:rsidR="00121A8D">
        <w:t xml:space="preserve"> y control  de los recursos públicos  </w:t>
      </w:r>
      <w:r>
        <w:t xml:space="preserve"> para el estado y los </w:t>
      </w:r>
      <w:r w:rsidR="00D00544">
        <w:t>M</w:t>
      </w:r>
      <w:r>
        <w:t xml:space="preserve">unicipio de </w:t>
      </w:r>
      <w:r w:rsidR="00D00544">
        <w:t>G</w:t>
      </w:r>
      <w:r>
        <w:t xml:space="preserve">uanajuato, se envía  al </w:t>
      </w:r>
      <w:r w:rsidR="00D00544">
        <w:t>H.</w:t>
      </w:r>
      <w:r>
        <w:t xml:space="preserve"> congreso del  estado, la propuesta de ley.</w:t>
      </w:r>
    </w:p>
    <w:p w:rsidR="000049B6" w:rsidRDefault="000049B6" w:rsidP="00185A4E">
      <w:pPr>
        <w:jc w:val="both"/>
      </w:pPr>
      <w:r>
        <w:t>El escenario  de los ingresos municipale</w:t>
      </w:r>
      <w:r w:rsidR="00D00544">
        <w:t xml:space="preserve">s, se construye considerando, </w:t>
      </w:r>
      <w:r>
        <w:t xml:space="preserve"> leyes  estatales vinculad</w:t>
      </w:r>
      <w:r w:rsidR="00D00544">
        <w:t>a</w:t>
      </w:r>
      <w:r>
        <w:t>s con rubro</w:t>
      </w:r>
      <w:r w:rsidR="00D00544">
        <w:t>s</w:t>
      </w:r>
      <w:r>
        <w:t xml:space="preserve"> de ingresos, congruentes con los pronósticos   económicos, alineados  con los planes  nacionales, estatales  y municipales.</w:t>
      </w:r>
    </w:p>
    <w:p w:rsidR="00234BD6" w:rsidRDefault="00234BD6">
      <w:r w:rsidRPr="00E5632B">
        <w:rPr>
          <w:b/>
        </w:rPr>
        <w:t>IMPACTO PRESUPUESTAL</w:t>
      </w:r>
      <w:r>
        <w:t>.</w:t>
      </w:r>
    </w:p>
    <w:p w:rsidR="00F70107" w:rsidRDefault="00F70107" w:rsidP="00185A4E">
      <w:pPr>
        <w:jc w:val="both"/>
      </w:pPr>
      <w:r>
        <w:t>El monto de los ingresos  que se   estima  obtener en 20</w:t>
      </w:r>
      <w:r w:rsidR="00D67066">
        <w:t>23</w:t>
      </w:r>
      <w:r>
        <w:t xml:space="preserve">,  es entro  un </w:t>
      </w:r>
      <w:r w:rsidR="00D67066">
        <w:t>5</w:t>
      </w:r>
      <w:r>
        <w:t xml:space="preserve">%  </w:t>
      </w:r>
      <w:r w:rsidR="00234BD6">
        <w:t>de incremento en la recaudación, comparado con el ejercicio  20</w:t>
      </w:r>
      <w:r w:rsidR="00D67066">
        <w:t>22</w:t>
      </w:r>
      <w:r w:rsidR="00234BD6">
        <w:t>.</w:t>
      </w:r>
    </w:p>
    <w:p w:rsidR="00234BD6" w:rsidRDefault="00234BD6"/>
    <w:p w:rsidR="00234BD6" w:rsidRPr="00E5632B" w:rsidRDefault="00383C9E">
      <w:pPr>
        <w:rPr>
          <w:b/>
        </w:rPr>
      </w:pPr>
      <w:r>
        <w:rPr>
          <w:b/>
        </w:rPr>
        <w:t>IMPACTO ADMINISTRATIVO</w:t>
      </w:r>
    </w:p>
    <w:p w:rsidR="00D00544" w:rsidRDefault="00234BD6" w:rsidP="00185A4E">
      <w:pPr>
        <w:jc w:val="both"/>
      </w:pPr>
      <w:r>
        <w:t>El municipio  en  el año 20</w:t>
      </w:r>
      <w:r w:rsidR="00D67066">
        <w:t>23</w:t>
      </w:r>
      <w:r>
        <w:t>, realizo inversiones</w:t>
      </w:r>
      <w:r w:rsidR="00D00544">
        <w:t xml:space="preserve">  de las cuales  </w:t>
      </w:r>
      <w:r w:rsidR="00D67066">
        <w:t>s</w:t>
      </w:r>
      <w:r w:rsidR="00D00544">
        <w:t>e deriva:</w:t>
      </w:r>
    </w:p>
    <w:p w:rsidR="00234BD6" w:rsidRDefault="004C4F0B" w:rsidP="00185A4E">
      <w:pPr>
        <w:jc w:val="both"/>
      </w:pPr>
      <w:r>
        <w:t>Realizar  con m</w:t>
      </w:r>
      <w:r w:rsidR="00EC2226">
        <w:t>á</w:t>
      </w:r>
      <w:r>
        <w:t xml:space="preserve">s  intensidad   y certeza, controles  internos  que  </w:t>
      </w:r>
      <w:r w:rsidR="00EC2226">
        <w:t>coadyuven</w:t>
      </w:r>
      <w:r>
        <w:t xml:space="preserve"> en la cobranza  a  contribuyentes  morosos, así como  a dignificar  herramientas  tecnológicas, estas  nos disminuirán burocracia entre  autoridad   y  ciudadano.</w:t>
      </w:r>
    </w:p>
    <w:p w:rsidR="00185A4E" w:rsidRDefault="00185A4E" w:rsidP="00F55134">
      <w:pPr>
        <w:widowControl w:val="0"/>
        <w:spacing w:line="360" w:lineRule="auto"/>
        <w:ind w:firstLine="851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F55134" w:rsidRPr="00E5632B" w:rsidRDefault="00383C9E" w:rsidP="00F55134">
      <w:pPr>
        <w:widowControl w:val="0"/>
        <w:spacing w:line="360" w:lineRule="auto"/>
        <w:ind w:firstLine="851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IMPACTO S</w:t>
      </w:r>
      <w:r w:rsidR="00525CC7">
        <w:rPr>
          <w:rFonts w:ascii="Verdana" w:eastAsia="Calibri" w:hAnsi="Verdana" w:cs="Arial"/>
          <w:b/>
          <w:sz w:val="18"/>
          <w:szCs w:val="18"/>
        </w:rPr>
        <w:t>OCIAL</w:t>
      </w:r>
    </w:p>
    <w:p w:rsidR="00F55134" w:rsidRDefault="00F55134" w:rsidP="00185A4E">
      <w:pPr>
        <w:widowControl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>En beneficio de la población,  este  Ayuntamiento del Municipio de Salvatierra,  ha considerado  no crear   nuevos  impuestos, evitando  perjudiquen la economía</w:t>
      </w:r>
      <w:r w:rsidR="00EE7C92">
        <w:rPr>
          <w:rFonts w:ascii="Verdana" w:eastAsia="Calibri" w:hAnsi="Verdana" w:cs="Arial"/>
          <w:sz w:val="18"/>
          <w:szCs w:val="18"/>
        </w:rPr>
        <w:t xml:space="preserve">  y afecten los bolsillos </w:t>
      </w:r>
      <w:r>
        <w:rPr>
          <w:rFonts w:ascii="Verdana" w:eastAsia="Calibri" w:hAnsi="Verdana" w:cs="Arial"/>
          <w:sz w:val="18"/>
          <w:szCs w:val="18"/>
        </w:rPr>
        <w:t xml:space="preserve">  de las familias  </w:t>
      </w:r>
      <w:r w:rsidR="00EE7C92">
        <w:rPr>
          <w:rFonts w:ascii="Verdana" w:eastAsia="Calibri" w:hAnsi="Verdana" w:cs="Arial"/>
          <w:sz w:val="18"/>
          <w:szCs w:val="18"/>
        </w:rPr>
        <w:t>S</w:t>
      </w:r>
      <w:r>
        <w:rPr>
          <w:rFonts w:ascii="Verdana" w:eastAsia="Calibri" w:hAnsi="Verdana" w:cs="Arial"/>
          <w:sz w:val="18"/>
          <w:szCs w:val="18"/>
        </w:rPr>
        <w:t>alvaterrences.</w:t>
      </w:r>
    </w:p>
    <w:p w:rsidR="00EE7C92" w:rsidRDefault="00EE7C92" w:rsidP="00F55134">
      <w:pPr>
        <w:widowControl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</w:p>
    <w:p w:rsidR="00EE7C92" w:rsidRPr="00383C9E" w:rsidRDefault="00383C9E" w:rsidP="00F55134">
      <w:pPr>
        <w:widowControl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383C9E">
        <w:rPr>
          <w:rFonts w:ascii="Verdana" w:eastAsia="Calibri" w:hAnsi="Verdana" w:cs="Arial"/>
          <w:b/>
          <w:sz w:val="18"/>
          <w:szCs w:val="18"/>
        </w:rPr>
        <w:t>ESTUDIO ACTUARIAL DE PENSIONES.</w:t>
      </w:r>
    </w:p>
    <w:p w:rsidR="00D00544" w:rsidRDefault="0077565E" w:rsidP="00185A4E">
      <w:pPr>
        <w:widowControl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En este municipio de Salvatierra, Gto., </w:t>
      </w:r>
      <w:r w:rsidR="0076270D">
        <w:rPr>
          <w:rFonts w:ascii="Verdana" w:eastAsia="Calibri" w:hAnsi="Verdana" w:cs="Arial"/>
          <w:sz w:val="18"/>
          <w:szCs w:val="18"/>
        </w:rPr>
        <w:t>a la fecha, no se cuenta con una reserva para  pensiones  y jubilaciones.</w:t>
      </w:r>
    </w:p>
    <w:p w:rsidR="00CD2AC9" w:rsidRDefault="0076270D" w:rsidP="00185A4E">
      <w:pPr>
        <w:widowControl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lastRenderedPageBreak/>
        <w:t xml:space="preserve">Existen   en nómina de pensionado  un total de  </w:t>
      </w:r>
      <w:r w:rsidR="00D67066">
        <w:rPr>
          <w:rFonts w:ascii="Verdana" w:eastAsia="Calibri" w:hAnsi="Verdana" w:cs="Arial"/>
          <w:sz w:val="18"/>
          <w:szCs w:val="18"/>
        </w:rPr>
        <w:t>162</w:t>
      </w:r>
      <w:r>
        <w:rPr>
          <w:rFonts w:ascii="Verdana" w:eastAsia="Calibri" w:hAnsi="Verdana" w:cs="Arial"/>
          <w:sz w:val="18"/>
          <w:szCs w:val="18"/>
        </w:rPr>
        <w:t xml:space="preserve"> personas, las cuales, perciben  $</w:t>
      </w:r>
      <w:r w:rsidR="00D67066">
        <w:rPr>
          <w:rFonts w:ascii="Verdana" w:eastAsia="Calibri" w:hAnsi="Verdana" w:cs="Arial"/>
          <w:sz w:val="18"/>
          <w:szCs w:val="18"/>
        </w:rPr>
        <w:t>14,735513 (catorce millones setecientos treinta y cinco mil quinientos trece pesos 00/100 MN)</w:t>
      </w:r>
      <w:r>
        <w:rPr>
          <w:rFonts w:ascii="Verdana" w:eastAsia="Calibri" w:hAnsi="Verdana" w:cs="Arial"/>
          <w:sz w:val="18"/>
          <w:szCs w:val="18"/>
        </w:rPr>
        <w:t xml:space="preserve"> al año</w:t>
      </w:r>
      <w:r w:rsidR="00CD2AC9">
        <w:rPr>
          <w:rFonts w:ascii="Verdana" w:eastAsia="Calibri" w:hAnsi="Verdana" w:cs="Arial"/>
          <w:sz w:val="18"/>
          <w:szCs w:val="18"/>
        </w:rPr>
        <w:t>.</w:t>
      </w:r>
    </w:p>
    <w:p w:rsidR="00CD2AC9" w:rsidRDefault="0076270D" w:rsidP="00185A4E">
      <w:pPr>
        <w:widowControl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 </w:t>
      </w:r>
      <w:r w:rsidR="00CD2AC9">
        <w:rPr>
          <w:rFonts w:ascii="Verdana" w:eastAsia="Calibri" w:hAnsi="Verdana" w:cs="Arial"/>
          <w:sz w:val="18"/>
          <w:szCs w:val="18"/>
        </w:rPr>
        <w:t>S</w:t>
      </w:r>
      <w:r>
        <w:rPr>
          <w:rFonts w:ascii="Verdana" w:eastAsia="Calibri" w:hAnsi="Verdana" w:cs="Arial"/>
          <w:sz w:val="18"/>
          <w:szCs w:val="18"/>
        </w:rPr>
        <w:t>e ha realizado un  análisis de las personas próximas   a  tramitar su jubilación   durante  el ejercicio 20</w:t>
      </w:r>
      <w:r w:rsidR="00D67066">
        <w:rPr>
          <w:rFonts w:ascii="Verdana" w:eastAsia="Calibri" w:hAnsi="Verdana" w:cs="Arial"/>
          <w:sz w:val="18"/>
          <w:szCs w:val="18"/>
        </w:rPr>
        <w:t>23</w:t>
      </w:r>
      <w:r>
        <w:rPr>
          <w:rFonts w:ascii="Verdana" w:eastAsia="Calibri" w:hAnsi="Verdana" w:cs="Arial"/>
          <w:sz w:val="18"/>
          <w:szCs w:val="18"/>
        </w:rPr>
        <w:t xml:space="preserve">, hemos  obtenido  un resultado   de </w:t>
      </w:r>
      <w:r w:rsidR="0026148E">
        <w:rPr>
          <w:rFonts w:ascii="Verdana" w:eastAsia="Calibri" w:hAnsi="Verdana" w:cs="Arial"/>
          <w:sz w:val="18"/>
          <w:szCs w:val="18"/>
        </w:rPr>
        <w:t>11</w:t>
      </w:r>
      <w:r>
        <w:rPr>
          <w:rFonts w:ascii="Verdana" w:eastAsia="Calibri" w:hAnsi="Verdana" w:cs="Arial"/>
          <w:sz w:val="18"/>
          <w:szCs w:val="18"/>
        </w:rPr>
        <w:t xml:space="preserve"> personas,  las que,  en caso de ser aprobadas  sus pensiones   a  inicios del  ejercicio  el monto aumenta  a $ </w:t>
      </w:r>
      <w:r w:rsidR="0026148E">
        <w:rPr>
          <w:rFonts w:ascii="Verdana" w:eastAsia="Calibri" w:hAnsi="Verdana" w:cs="Arial"/>
          <w:sz w:val="18"/>
          <w:szCs w:val="18"/>
        </w:rPr>
        <w:t>16,359,657</w:t>
      </w:r>
      <w:r>
        <w:rPr>
          <w:rFonts w:ascii="Verdana" w:eastAsia="Calibri" w:hAnsi="Verdana" w:cs="Arial"/>
          <w:sz w:val="18"/>
          <w:szCs w:val="18"/>
        </w:rPr>
        <w:t xml:space="preserve"> ( </w:t>
      </w:r>
      <w:r w:rsidR="0026148E">
        <w:rPr>
          <w:rFonts w:ascii="Verdana" w:eastAsia="Calibri" w:hAnsi="Verdana" w:cs="Arial"/>
          <w:sz w:val="18"/>
          <w:szCs w:val="18"/>
        </w:rPr>
        <w:t>diez y seis millones trescientos cincuenta y nueve mil seiscientos cincuenta y siete pesos).</w:t>
      </w:r>
    </w:p>
    <w:p w:rsidR="0026148E" w:rsidRDefault="00CD2AC9" w:rsidP="00185A4E">
      <w:pPr>
        <w:widowControl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Visto  así,  el municipio obtendrá  un incremento  en pensiones  y jubilaciones de un </w:t>
      </w:r>
      <w:r w:rsidR="0026148E">
        <w:rPr>
          <w:rFonts w:ascii="Verdana" w:eastAsia="Calibri" w:hAnsi="Verdana" w:cs="Arial"/>
          <w:sz w:val="18"/>
          <w:szCs w:val="18"/>
        </w:rPr>
        <w:t>11</w:t>
      </w:r>
      <w:r>
        <w:rPr>
          <w:rFonts w:ascii="Verdana" w:eastAsia="Calibri" w:hAnsi="Verdana" w:cs="Arial"/>
          <w:sz w:val="18"/>
          <w:szCs w:val="18"/>
        </w:rPr>
        <w:t xml:space="preserve">% </w:t>
      </w:r>
      <w:r w:rsidR="007831A0">
        <w:rPr>
          <w:rFonts w:ascii="Verdana" w:eastAsia="Calibri" w:hAnsi="Verdana" w:cs="Arial"/>
          <w:sz w:val="18"/>
          <w:szCs w:val="18"/>
        </w:rPr>
        <w:t xml:space="preserve"> de  la nómina total durante  el ejercicio 20</w:t>
      </w:r>
      <w:r w:rsidR="0026148E">
        <w:rPr>
          <w:rFonts w:ascii="Verdana" w:eastAsia="Calibri" w:hAnsi="Verdana" w:cs="Arial"/>
          <w:sz w:val="18"/>
          <w:szCs w:val="18"/>
        </w:rPr>
        <w:t>23</w:t>
      </w:r>
      <w:r w:rsidR="007831A0">
        <w:rPr>
          <w:rFonts w:ascii="Verdana" w:eastAsia="Calibri" w:hAnsi="Verdana" w:cs="Arial"/>
          <w:sz w:val="18"/>
          <w:szCs w:val="18"/>
        </w:rPr>
        <w:t xml:space="preserve">; monto que preocupa  y ocupa  </w:t>
      </w:r>
      <w:r w:rsidR="009868E1">
        <w:rPr>
          <w:rFonts w:ascii="Verdana" w:eastAsia="Calibri" w:hAnsi="Verdana" w:cs="Arial"/>
          <w:sz w:val="18"/>
          <w:szCs w:val="18"/>
        </w:rPr>
        <w:t>al</w:t>
      </w:r>
      <w:r w:rsidR="00383C9E">
        <w:rPr>
          <w:rFonts w:ascii="Verdana" w:eastAsia="Calibri" w:hAnsi="Verdana" w:cs="Arial"/>
          <w:sz w:val="18"/>
          <w:szCs w:val="18"/>
        </w:rPr>
        <w:t xml:space="preserve"> </w:t>
      </w:r>
      <w:r w:rsidR="009868E1">
        <w:rPr>
          <w:rFonts w:ascii="Verdana" w:eastAsia="Calibri" w:hAnsi="Verdana" w:cs="Arial"/>
          <w:sz w:val="18"/>
          <w:szCs w:val="18"/>
        </w:rPr>
        <w:t>planear</w:t>
      </w:r>
      <w:r w:rsidR="007831A0">
        <w:rPr>
          <w:rFonts w:ascii="Verdana" w:eastAsia="Calibri" w:hAnsi="Verdana" w:cs="Arial"/>
          <w:sz w:val="18"/>
          <w:szCs w:val="18"/>
        </w:rPr>
        <w:t xml:space="preserve">  la reserva </w:t>
      </w:r>
      <w:r w:rsidR="009868E1">
        <w:rPr>
          <w:rFonts w:ascii="Verdana" w:eastAsia="Calibri" w:hAnsi="Verdana" w:cs="Arial"/>
          <w:sz w:val="18"/>
          <w:szCs w:val="18"/>
        </w:rPr>
        <w:t xml:space="preserve">de pensiones  y jubilaciones, </w:t>
      </w:r>
      <w:r w:rsidR="007831A0">
        <w:rPr>
          <w:rFonts w:ascii="Verdana" w:eastAsia="Calibri" w:hAnsi="Verdana" w:cs="Arial"/>
          <w:sz w:val="18"/>
          <w:szCs w:val="18"/>
        </w:rPr>
        <w:t xml:space="preserve"> durante  la elaboración  del presupuesto  20</w:t>
      </w:r>
      <w:r w:rsidR="0026148E">
        <w:rPr>
          <w:rFonts w:ascii="Verdana" w:eastAsia="Calibri" w:hAnsi="Verdana" w:cs="Arial"/>
          <w:sz w:val="18"/>
          <w:szCs w:val="18"/>
        </w:rPr>
        <w:t>23</w:t>
      </w:r>
    </w:p>
    <w:p w:rsidR="00CD2AC9" w:rsidRDefault="007831A0" w:rsidP="00185A4E">
      <w:pPr>
        <w:widowControl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>.</w:t>
      </w:r>
    </w:p>
    <w:p w:rsidR="0026148E" w:rsidRDefault="009868E1" w:rsidP="00185A4E">
      <w:pPr>
        <w:widowControl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>Para lograr  obtener  montos precisos, se están  realizando mesas de trabajo entre  el área  de personal  de  oficialía mayor  y la tesorería municipal, para lograr  definir los montos correspondientes a estas  pensiones y jubilaciones 20</w:t>
      </w:r>
      <w:r w:rsidR="0026148E">
        <w:rPr>
          <w:rFonts w:ascii="Verdana" w:eastAsia="Calibri" w:hAnsi="Verdana" w:cs="Arial"/>
          <w:sz w:val="18"/>
          <w:szCs w:val="18"/>
        </w:rPr>
        <w:t>23</w:t>
      </w:r>
    </w:p>
    <w:p w:rsidR="009868E1" w:rsidRDefault="009868E1" w:rsidP="00185A4E">
      <w:pPr>
        <w:widowControl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bookmarkStart w:id="0" w:name="_GoBack"/>
      <w:bookmarkEnd w:id="0"/>
      <w:r>
        <w:rPr>
          <w:rFonts w:ascii="Verdana" w:eastAsia="Calibri" w:hAnsi="Verdana" w:cs="Arial"/>
          <w:sz w:val="18"/>
          <w:szCs w:val="18"/>
        </w:rPr>
        <w:t>.</w:t>
      </w:r>
    </w:p>
    <w:p w:rsidR="0076270D" w:rsidRDefault="0076270D" w:rsidP="00F55134">
      <w:pPr>
        <w:widowControl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 </w:t>
      </w:r>
    </w:p>
    <w:sectPr w:rsidR="007627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B6"/>
    <w:rsid w:val="000049B6"/>
    <w:rsid w:val="00121A8D"/>
    <w:rsid w:val="00185A4E"/>
    <w:rsid w:val="00234BD6"/>
    <w:rsid w:val="0026148E"/>
    <w:rsid w:val="00314B00"/>
    <w:rsid w:val="00383C9E"/>
    <w:rsid w:val="004A6C97"/>
    <w:rsid w:val="004C4F0B"/>
    <w:rsid w:val="00507FB6"/>
    <w:rsid w:val="00525CC7"/>
    <w:rsid w:val="00720DF5"/>
    <w:rsid w:val="00733A4D"/>
    <w:rsid w:val="0076270D"/>
    <w:rsid w:val="0077565E"/>
    <w:rsid w:val="007831A0"/>
    <w:rsid w:val="008A20B9"/>
    <w:rsid w:val="009868E1"/>
    <w:rsid w:val="0099384C"/>
    <w:rsid w:val="00CD2AC9"/>
    <w:rsid w:val="00D00544"/>
    <w:rsid w:val="00D67066"/>
    <w:rsid w:val="00E5632B"/>
    <w:rsid w:val="00E86B6A"/>
    <w:rsid w:val="00EC2226"/>
    <w:rsid w:val="00EE7C92"/>
    <w:rsid w:val="00F42AB9"/>
    <w:rsid w:val="00F55134"/>
    <w:rsid w:val="00F7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TOÑO</cp:lastModifiedBy>
  <cp:revision>18</cp:revision>
  <dcterms:created xsi:type="dcterms:W3CDTF">2017-11-11T16:21:00Z</dcterms:created>
  <dcterms:modified xsi:type="dcterms:W3CDTF">2022-11-01T22:57:00Z</dcterms:modified>
</cp:coreProperties>
</file>