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5B612" w14:textId="77777777" w:rsidR="00551808" w:rsidRDefault="00551808" w:rsidP="006D24B8">
      <w:pPr>
        <w:autoSpaceDE w:val="0"/>
        <w:autoSpaceDN w:val="0"/>
        <w:adjustRightInd w:val="0"/>
        <w:spacing w:after="0"/>
        <w:ind w:right="-7"/>
        <w:jc w:val="right"/>
        <w:rPr>
          <w:rFonts w:ascii="Arial" w:hAnsi="Arial" w:cs="Arial"/>
          <w:b/>
          <w:lang w:val="es-MX"/>
        </w:rPr>
      </w:pPr>
    </w:p>
    <w:p w14:paraId="3D50A491" w14:textId="77777777" w:rsidR="00605C1F" w:rsidRPr="00605C1F" w:rsidRDefault="00605C1F" w:rsidP="00605C1F">
      <w:pPr>
        <w:autoSpaceDE w:val="0"/>
        <w:autoSpaceDN w:val="0"/>
        <w:adjustRightInd w:val="0"/>
        <w:spacing w:after="0"/>
        <w:jc w:val="right"/>
        <w:rPr>
          <w:rFonts w:ascii="Arial Black" w:hAnsi="Arial Black" w:cs="Arial Black"/>
          <w:b/>
          <w:bCs/>
          <w:color w:val="000000"/>
          <w:lang w:val="es-MX"/>
        </w:rPr>
      </w:pPr>
      <w:r w:rsidRPr="00605C1F">
        <w:rPr>
          <w:rFonts w:ascii="Arial Black" w:hAnsi="Arial Black" w:cs="Arial Black"/>
          <w:b/>
          <w:bCs/>
          <w:color w:val="000000"/>
          <w:lang w:val="es-MX"/>
        </w:rPr>
        <w:t>Número de Oficio: TM/336/2021</w:t>
      </w:r>
    </w:p>
    <w:p w14:paraId="59C611A9" w14:textId="77777777" w:rsidR="00605C1F" w:rsidRPr="00605C1F" w:rsidRDefault="00605C1F" w:rsidP="00605C1F">
      <w:pPr>
        <w:autoSpaceDE w:val="0"/>
        <w:autoSpaceDN w:val="0"/>
        <w:adjustRightInd w:val="0"/>
        <w:spacing w:after="0"/>
        <w:jc w:val="right"/>
        <w:rPr>
          <w:rFonts w:ascii="Arial Black" w:hAnsi="Arial Black" w:cs="Arial Black"/>
          <w:b/>
          <w:bCs/>
          <w:color w:val="000000"/>
          <w:lang w:val="es-MX"/>
        </w:rPr>
      </w:pPr>
      <w:r w:rsidRPr="00605C1F">
        <w:rPr>
          <w:rFonts w:ascii="Arial Black" w:hAnsi="Arial Black" w:cs="Arial Black"/>
          <w:b/>
          <w:bCs/>
          <w:color w:val="000000"/>
          <w:lang w:val="es-MX"/>
        </w:rPr>
        <w:t>Asunto: información  financiera</w:t>
      </w:r>
    </w:p>
    <w:p w14:paraId="1EA06912" w14:textId="77777777" w:rsidR="00605C1F" w:rsidRPr="00605C1F" w:rsidRDefault="00605C1F" w:rsidP="00605C1F">
      <w:pPr>
        <w:autoSpaceDE w:val="0"/>
        <w:autoSpaceDN w:val="0"/>
        <w:adjustRightInd w:val="0"/>
        <w:spacing w:after="0"/>
        <w:jc w:val="right"/>
        <w:rPr>
          <w:rFonts w:ascii="Arial Black" w:hAnsi="Arial Black" w:cs="Arial Black"/>
          <w:b/>
          <w:bCs/>
          <w:color w:val="000000"/>
          <w:sz w:val="22"/>
          <w:szCs w:val="22"/>
          <w:lang w:val="es-MX"/>
        </w:rPr>
      </w:pPr>
      <w:r w:rsidRPr="00605C1F">
        <w:rPr>
          <w:rFonts w:ascii="Arial Black" w:hAnsi="Arial Black" w:cs="Arial Black"/>
          <w:b/>
          <w:bCs/>
          <w:color w:val="000000"/>
          <w:lang w:val="es-MX"/>
        </w:rPr>
        <w:t xml:space="preserve"> 2do trimestre 2021  </w:t>
      </w:r>
    </w:p>
    <w:p w14:paraId="0AEBA7DE" w14:textId="77777777" w:rsidR="00605C1F" w:rsidRPr="00605C1F" w:rsidRDefault="00605C1F" w:rsidP="00605C1F">
      <w:pPr>
        <w:autoSpaceDE w:val="0"/>
        <w:autoSpaceDN w:val="0"/>
        <w:adjustRightInd w:val="0"/>
        <w:spacing w:after="0"/>
        <w:rPr>
          <w:rFonts w:ascii="Arial" w:hAnsi="Arial" w:cs="Arial"/>
          <w:color w:val="000000"/>
          <w:lang w:val="es-MX"/>
        </w:rPr>
      </w:pPr>
    </w:p>
    <w:p w14:paraId="0D939857" w14:textId="77777777" w:rsidR="00605C1F" w:rsidRPr="00605C1F" w:rsidRDefault="00605C1F" w:rsidP="00605C1F">
      <w:pPr>
        <w:autoSpaceDE w:val="0"/>
        <w:autoSpaceDN w:val="0"/>
        <w:adjustRightInd w:val="0"/>
        <w:spacing w:after="0"/>
        <w:rPr>
          <w:rFonts w:ascii="Times New Roman" w:hAnsi="Times New Roman" w:cs="Times New Roman"/>
          <w:lang w:val="es-MX"/>
        </w:rPr>
      </w:pPr>
      <w:r w:rsidRPr="00605C1F">
        <w:rPr>
          <w:rFonts w:ascii="Arial" w:hAnsi="Arial" w:cs="Arial"/>
          <w:color w:val="000000"/>
          <w:lang w:val="es-MX"/>
        </w:rPr>
        <w:t xml:space="preserve"> </w:t>
      </w:r>
    </w:p>
    <w:p w14:paraId="7247E6EB" w14:textId="77777777" w:rsidR="00605C1F" w:rsidRPr="00605C1F" w:rsidRDefault="00605C1F" w:rsidP="00605C1F">
      <w:pPr>
        <w:autoSpaceDE w:val="0"/>
        <w:autoSpaceDN w:val="0"/>
        <w:adjustRightInd w:val="0"/>
        <w:spacing w:after="0"/>
        <w:rPr>
          <w:rFonts w:ascii="Arial Black" w:hAnsi="Arial Black" w:cs="Arial Black"/>
          <w:b/>
          <w:bCs/>
          <w:color w:val="000000"/>
          <w:lang w:val="es-MX"/>
        </w:rPr>
      </w:pPr>
      <w:r w:rsidRPr="00605C1F">
        <w:rPr>
          <w:rFonts w:ascii="Arial Black" w:hAnsi="Arial Black" w:cs="Arial Black"/>
          <w:b/>
          <w:bCs/>
          <w:color w:val="000000"/>
          <w:lang w:val="es-MX"/>
        </w:rPr>
        <w:t>Lic. y M.F. Javier Pérez Salazar</w:t>
      </w:r>
    </w:p>
    <w:p w14:paraId="4B72B0BE" w14:textId="77777777" w:rsidR="00605C1F" w:rsidRPr="00605C1F" w:rsidRDefault="00605C1F" w:rsidP="00605C1F">
      <w:pPr>
        <w:autoSpaceDE w:val="0"/>
        <w:autoSpaceDN w:val="0"/>
        <w:adjustRightInd w:val="0"/>
        <w:spacing w:after="0"/>
        <w:rPr>
          <w:rFonts w:ascii="Arial Black" w:hAnsi="Arial Black" w:cs="Arial Black"/>
          <w:b/>
          <w:bCs/>
          <w:color w:val="000000"/>
          <w:lang w:val="es-MX"/>
        </w:rPr>
      </w:pPr>
      <w:r w:rsidRPr="00605C1F">
        <w:rPr>
          <w:rFonts w:ascii="Arial Black" w:hAnsi="Arial Black" w:cs="Arial Black"/>
          <w:b/>
          <w:bCs/>
          <w:color w:val="000000"/>
          <w:lang w:val="es-MX"/>
        </w:rPr>
        <w:t>Auditor Superior del Estado de Guanajuato</w:t>
      </w:r>
    </w:p>
    <w:p w14:paraId="09F34E1B" w14:textId="77777777" w:rsidR="00605C1F" w:rsidRPr="00605C1F" w:rsidRDefault="00605C1F" w:rsidP="00605C1F">
      <w:pPr>
        <w:autoSpaceDE w:val="0"/>
        <w:autoSpaceDN w:val="0"/>
        <w:adjustRightInd w:val="0"/>
        <w:spacing w:after="0"/>
        <w:rPr>
          <w:rFonts w:ascii="Arial Black" w:hAnsi="Arial Black" w:cs="Arial Black"/>
          <w:b/>
          <w:bCs/>
          <w:color w:val="000000"/>
          <w:lang w:val="es-MX"/>
        </w:rPr>
      </w:pPr>
      <w:r w:rsidRPr="00605C1F">
        <w:rPr>
          <w:rFonts w:ascii="Arial Black" w:hAnsi="Arial Black" w:cs="Arial Black"/>
          <w:b/>
          <w:bCs/>
          <w:color w:val="000000"/>
          <w:lang w:val="es-MX"/>
        </w:rPr>
        <w:t>Presente</w:t>
      </w:r>
    </w:p>
    <w:p w14:paraId="5608168F" w14:textId="77777777" w:rsidR="00605C1F" w:rsidRPr="00605C1F" w:rsidRDefault="00605C1F" w:rsidP="00605C1F">
      <w:pPr>
        <w:autoSpaceDE w:val="0"/>
        <w:autoSpaceDN w:val="0"/>
        <w:adjustRightInd w:val="0"/>
        <w:spacing w:after="0"/>
        <w:rPr>
          <w:rFonts w:ascii="Arial" w:hAnsi="Arial" w:cs="Arial"/>
          <w:color w:val="000000"/>
          <w:lang w:val="es-MX"/>
        </w:rPr>
      </w:pPr>
    </w:p>
    <w:p w14:paraId="0F5640FF" w14:textId="77777777" w:rsidR="00605C1F" w:rsidRPr="00605C1F" w:rsidRDefault="00605C1F" w:rsidP="00605C1F">
      <w:pPr>
        <w:autoSpaceDE w:val="0"/>
        <w:autoSpaceDN w:val="0"/>
        <w:adjustRightInd w:val="0"/>
        <w:spacing w:after="0"/>
        <w:rPr>
          <w:rFonts w:ascii="Arial" w:hAnsi="Arial" w:cs="Arial"/>
          <w:color w:val="000000"/>
          <w:lang w:val="es-MX"/>
        </w:rPr>
      </w:pPr>
    </w:p>
    <w:p w14:paraId="797C98E3" w14:textId="773FCA86" w:rsidR="00605C1F" w:rsidRPr="00605C1F" w:rsidRDefault="00605C1F" w:rsidP="00605C1F">
      <w:pPr>
        <w:autoSpaceDE w:val="0"/>
        <w:autoSpaceDN w:val="0"/>
        <w:adjustRightInd w:val="0"/>
        <w:spacing w:after="0"/>
        <w:rPr>
          <w:rFonts w:ascii="Arial" w:hAnsi="Arial" w:cs="Arial"/>
          <w:color w:val="000000"/>
          <w:lang w:val="es-MX"/>
        </w:rPr>
      </w:pPr>
      <w:r w:rsidRPr="00605C1F">
        <w:rPr>
          <w:rFonts w:ascii="Arial" w:hAnsi="Arial" w:cs="Arial"/>
          <w:color w:val="000000"/>
          <w:lang w:val="es-MX"/>
        </w:rPr>
        <w:t xml:space="preserve">De conformidad con lo establecido en el artículo 61 de la Ley de Fiscalización Superior </w:t>
      </w:r>
      <w:r w:rsidRPr="00605C1F">
        <w:rPr>
          <w:rFonts w:ascii="Arial" w:hAnsi="Arial" w:cs="Arial"/>
          <w:color w:val="000000"/>
          <w:lang w:val="es-MX"/>
        </w:rPr>
        <w:t>del Estado</w:t>
      </w:r>
      <w:r w:rsidRPr="00605C1F">
        <w:rPr>
          <w:rFonts w:ascii="Arial" w:hAnsi="Arial" w:cs="Arial"/>
          <w:color w:val="000000"/>
          <w:lang w:val="es-MX"/>
        </w:rPr>
        <w:t xml:space="preserve"> de Guanajuato, se remite el acuse del SIRET que acredita la entrega de </w:t>
      </w:r>
      <w:r w:rsidRPr="00605C1F">
        <w:rPr>
          <w:rFonts w:ascii="Arial" w:hAnsi="Arial" w:cs="Arial"/>
          <w:color w:val="000000"/>
          <w:lang w:val="es-MX"/>
        </w:rPr>
        <w:t>la Información</w:t>
      </w:r>
      <w:r w:rsidRPr="00605C1F">
        <w:rPr>
          <w:rFonts w:ascii="Arial" w:hAnsi="Arial" w:cs="Arial"/>
          <w:color w:val="000000"/>
          <w:lang w:val="es-MX"/>
        </w:rPr>
        <w:t xml:space="preserve"> financiera en archivos de dato abierto, así como una versión con </w:t>
      </w:r>
      <w:r w:rsidRPr="00605C1F">
        <w:rPr>
          <w:rFonts w:ascii="Arial" w:hAnsi="Arial" w:cs="Arial"/>
          <w:color w:val="000000"/>
          <w:lang w:val="es-MX"/>
        </w:rPr>
        <w:t>firma Autógrafa</w:t>
      </w:r>
      <w:r w:rsidRPr="00605C1F">
        <w:rPr>
          <w:rFonts w:ascii="Arial" w:hAnsi="Arial" w:cs="Arial"/>
          <w:color w:val="000000"/>
          <w:lang w:val="es-MX"/>
        </w:rPr>
        <w:t xml:space="preserve"> de los documentos en formato PDF del </w:t>
      </w:r>
      <w:r w:rsidRPr="00605C1F">
        <w:rPr>
          <w:rFonts w:ascii="Arial" w:hAnsi="Arial" w:cs="Arial"/>
          <w:b/>
          <w:color w:val="000000"/>
          <w:lang w:val="es-MX"/>
        </w:rPr>
        <w:t>segundo  Trimestre del 2021</w:t>
      </w:r>
      <w:r w:rsidRPr="00605C1F">
        <w:rPr>
          <w:rFonts w:ascii="Arial" w:hAnsi="Arial" w:cs="Arial"/>
          <w:color w:val="000000"/>
          <w:lang w:val="es-MX"/>
        </w:rPr>
        <w:t xml:space="preserve"> del municipio </w:t>
      </w:r>
      <w:r w:rsidRPr="00605C1F">
        <w:rPr>
          <w:rFonts w:ascii="Arial" w:hAnsi="Arial" w:cs="Arial"/>
          <w:color w:val="000000"/>
          <w:lang w:val="es-MX"/>
        </w:rPr>
        <w:t>de Salvatierra</w:t>
      </w:r>
      <w:r w:rsidRPr="00605C1F">
        <w:rPr>
          <w:rFonts w:ascii="Arial" w:hAnsi="Arial" w:cs="Arial"/>
          <w:color w:val="000000"/>
          <w:lang w:val="es-MX"/>
        </w:rPr>
        <w:t xml:space="preserve">, </w:t>
      </w:r>
      <w:proofErr w:type="spellStart"/>
      <w:r w:rsidRPr="00605C1F">
        <w:rPr>
          <w:rFonts w:ascii="Arial" w:hAnsi="Arial" w:cs="Arial"/>
          <w:color w:val="000000"/>
          <w:lang w:val="es-MX"/>
        </w:rPr>
        <w:t>Gto</w:t>
      </w:r>
      <w:proofErr w:type="spellEnd"/>
      <w:r w:rsidRPr="00605C1F">
        <w:rPr>
          <w:rFonts w:ascii="Arial" w:hAnsi="Arial" w:cs="Arial"/>
          <w:color w:val="000000"/>
          <w:lang w:val="es-MX"/>
        </w:rPr>
        <w:t>.</w:t>
      </w:r>
    </w:p>
    <w:p w14:paraId="3C023F4A" w14:textId="77777777" w:rsidR="00605C1F" w:rsidRPr="00605C1F" w:rsidRDefault="00605C1F" w:rsidP="00605C1F">
      <w:pPr>
        <w:autoSpaceDE w:val="0"/>
        <w:autoSpaceDN w:val="0"/>
        <w:adjustRightInd w:val="0"/>
        <w:spacing w:after="0"/>
        <w:jc w:val="both"/>
        <w:rPr>
          <w:rFonts w:ascii="Arial" w:hAnsi="Arial" w:cs="Arial"/>
          <w:color w:val="000000"/>
          <w:lang w:val="es-MX"/>
        </w:rPr>
      </w:pPr>
    </w:p>
    <w:p w14:paraId="3D42D96B" w14:textId="77777777" w:rsidR="00605C1F" w:rsidRPr="00605C1F" w:rsidRDefault="00605C1F" w:rsidP="00605C1F">
      <w:pPr>
        <w:autoSpaceDE w:val="0"/>
        <w:autoSpaceDN w:val="0"/>
        <w:adjustRightInd w:val="0"/>
        <w:spacing w:after="0"/>
        <w:jc w:val="both"/>
        <w:rPr>
          <w:rFonts w:ascii="Arial" w:hAnsi="Arial" w:cs="Arial"/>
          <w:color w:val="000000"/>
          <w:lang w:val="es-MX"/>
        </w:rPr>
      </w:pPr>
      <w:r w:rsidRPr="00605C1F">
        <w:rPr>
          <w:rFonts w:ascii="Arial" w:hAnsi="Arial" w:cs="Arial"/>
          <w:color w:val="000000"/>
          <w:lang w:val="es-MX"/>
        </w:rPr>
        <w:t>Además, se envían el acuse del SIRET  del DIF Salvatierra, y Sistema municipal de Agua potable de Salvatierra.</w:t>
      </w:r>
    </w:p>
    <w:p w14:paraId="489BA80D" w14:textId="77777777" w:rsidR="00605C1F" w:rsidRPr="00605C1F" w:rsidRDefault="00605C1F" w:rsidP="00605C1F">
      <w:pPr>
        <w:autoSpaceDE w:val="0"/>
        <w:autoSpaceDN w:val="0"/>
        <w:adjustRightInd w:val="0"/>
        <w:spacing w:after="0"/>
        <w:jc w:val="both"/>
        <w:rPr>
          <w:rFonts w:ascii="Arial" w:hAnsi="Arial" w:cs="Arial"/>
          <w:color w:val="000000"/>
          <w:lang w:val="es-MX"/>
        </w:rPr>
      </w:pPr>
    </w:p>
    <w:p w14:paraId="68A6110C" w14:textId="540EA158" w:rsidR="00605C1F" w:rsidRPr="00605C1F" w:rsidRDefault="00605C1F" w:rsidP="00605C1F">
      <w:pPr>
        <w:autoSpaceDE w:val="0"/>
        <w:autoSpaceDN w:val="0"/>
        <w:adjustRightInd w:val="0"/>
        <w:spacing w:after="0"/>
        <w:rPr>
          <w:rFonts w:ascii="Arial" w:hAnsi="Arial" w:cs="Arial"/>
          <w:color w:val="000000"/>
          <w:lang w:val="es-MX"/>
        </w:rPr>
      </w:pPr>
      <w:r w:rsidRPr="00605C1F">
        <w:rPr>
          <w:rFonts w:ascii="Arial" w:hAnsi="Arial" w:cs="Arial"/>
          <w:color w:val="000000"/>
          <w:lang w:val="es-MX"/>
        </w:rPr>
        <w:t xml:space="preserve">Con el conocimiento de que la Ley de Responsabilidades Administrativas para el Estado de Guanajuato en el artículo 7 fracción I, establece que una de las obligaciones de </w:t>
      </w:r>
      <w:r w:rsidRPr="00605C1F">
        <w:rPr>
          <w:rFonts w:ascii="Arial" w:hAnsi="Arial" w:cs="Arial"/>
          <w:color w:val="000000"/>
          <w:lang w:val="es-MX"/>
        </w:rPr>
        <w:t>los servidores</w:t>
      </w:r>
      <w:r w:rsidRPr="00605C1F">
        <w:rPr>
          <w:rFonts w:ascii="Arial" w:hAnsi="Arial" w:cs="Arial"/>
          <w:color w:val="000000"/>
          <w:lang w:val="es-MX"/>
        </w:rPr>
        <w:t xml:space="preserve"> públicos es la de actuar conforme a lo que las leyes, reglamentos y </w:t>
      </w:r>
      <w:r w:rsidRPr="00605C1F">
        <w:rPr>
          <w:rFonts w:ascii="Arial" w:hAnsi="Arial" w:cs="Arial"/>
          <w:color w:val="000000"/>
          <w:lang w:val="es-MX"/>
        </w:rPr>
        <w:t>demás disposiciones</w:t>
      </w:r>
      <w:r w:rsidRPr="00605C1F">
        <w:rPr>
          <w:rFonts w:ascii="Arial" w:hAnsi="Arial" w:cs="Arial"/>
          <w:color w:val="000000"/>
          <w:lang w:val="es-MX"/>
        </w:rPr>
        <w:t xml:space="preserve"> jurídicas les atribuyen a su empleo, cargo o comisión, por lo que se </w:t>
      </w:r>
      <w:r w:rsidRPr="00605C1F">
        <w:rPr>
          <w:rFonts w:ascii="Arial" w:hAnsi="Arial" w:cs="Arial"/>
          <w:color w:val="000000"/>
          <w:lang w:val="es-MX"/>
        </w:rPr>
        <w:t>deben conocer</w:t>
      </w:r>
      <w:r w:rsidRPr="00605C1F">
        <w:rPr>
          <w:rFonts w:ascii="Arial" w:hAnsi="Arial" w:cs="Arial"/>
          <w:color w:val="000000"/>
          <w:lang w:val="es-MX"/>
        </w:rPr>
        <w:t xml:space="preserve"> y cumplir las disposiciones que regulen el ejercicio de sus funciones, facultades </w:t>
      </w:r>
      <w:r w:rsidRPr="00605C1F">
        <w:rPr>
          <w:rFonts w:ascii="Arial" w:hAnsi="Arial" w:cs="Arial"/>
          <w:color w:val="000000"/>
          <w:lang w:val="es-MX"/>
        </w:rPr>
        <w:t>y atribuciones</w:t>
      </w:r>
      <w:r w:rsidRPr="00605C1F">
        <w:rPr>
          <w:rFonts w:ascii="Arial" w:hAnsi="Arial" w:cs="Arial"/>
          <w:color w:val="000000"/>
          <w:lang w:val="es-MX"/>
        </w:rPr>
        <w:t>.</w:t>
      </w:r>
    </w:p>
    <w:p w14:paraId="45E8F8BD" w14:textId="77777777" w:rsidR="00605C1F" w:rsidRPr="00605C1F" w:rsidRDefault="00605C1F" w:rsidP="00605C1F">
      <w:pPr>
        <w:autoSpaceDE w:val="0"/>
        <w:autoSpaceDN w:val="0"/>
        <w:adjustRightInd w:val="0"/>
        <w:spacing w:after="0"/>
        <w:jc w:val="both"/>
        <w:rPr>
          <w:rFonts w:ascii="Arial" w:hAnsi="Arial" w:cs="Arial"/>
          <w:color w:val="000000"/>
          <w:lang w:val="es-MX"/>
        </w:rPr>
      </w:pPr>
    </w:p>
    <w:p w14:paraId="159B3C69" w14:textId="77777777" w:rsidR="00605C1F" w:rsidRPr="00605C1F" w:rsidRDefault="00605C1F" w:rsidP="00605C1F">
      <w:pPr>
        <w:autoSpaceDE w:val="0"/>
        <w:autoSpaceDN w:val="0"/>
        <w:adjustRightInd w:val="0"/>
        <w:spacing w:after="0"/>
        <w:jc w:val="both"/>
        <w:rPr>
          <w:rFonts w:ascii="Arial" w:hAnsi="Arial" w:cs="Arial"/>
          <w:color w:val="000000"/>
          <w:lang w:val="es-MX"/>
        </w:rPr>
      </w:pPr>
    </w:p>
    <w:p w14:paraId="2107BC47" w14:textId="3D05FB63" w:rsidR="00605C1F" w:rsidRPr="00605C1F" w:rsidRDefault="00605C1F" w:rsidP="00605C1F">
      <w:pPr>
        <w:autoSpaceDE w:val="0"/>
        <w:autoSpaceDN w:val="0"/>
        <w:adjustRightInd w:val="0"/>
        <w:spacing w:after="0"/>
        <w:rPr>
          <w:rFonts w:ascii="Arial" w:hAnsi="Arial" w:cs="Arial"/>
          <w:color w:val="000000"/>
          <w:lang w:val="es-MX"/>
        </w:rPr>
      </w:pPr>
      <w:r w:rsidRPr="00605C1F">
        <w:rPr>
          <w:rFonts w:ascii="Arial" w:hAnsi="Arial" w:cs="Arial"/>
          <w:color w:val="000000"/>
          <w:lang w:val="es-MX"/>
        </w:rPr>
        <w:t xml:space="preserve">Esperando con lo anterior dar cumplimiento a la normativa vigente relacionada con </w:t>
      </w:r>
      <w:r w:rsidRPr="00605C1F">
        <w:rPr>
          <w:rFonts w:ascii="Arial" w:hAnsi="Arial" w:cs="Arial"/>
          <w:color w:val="000000"/>
          <w:lang w:val="es-MX"/>
        </w:rPr>
        <w:t>la entrega</w:t>
      </w:r>
      <w:r w:rsidRPr="00605C1F">
        <w:rPr>
          <w:rFonts w:ascii="Arial" w:hAnsi="Arial" w:cs="Arial"/>
          <w:color w:val="000000"/>
          <w:lang w:val="es-MX"/>
        </w:rPr>
        <w:t xml:space="preserve"> de la información financiera trimestral, nos despedimos enviando un </w:t>
      </w:r>
      <w:r w:rsidRPr="00605C1F">
        <w:rPr>
          <w:rFonts w:ascii="Arial" w:hAnsi="Arial" w:cs="Arial"/>
          <w:color w:val="000000"/>
          <w:lang w:val="es-MX"/>
        </w:rPr>
        <w:t>cordial saludo</w:t>
      </w:r>
      <w:r w:rsidRPr="00605C1F">
        <w:rPr>
          <w:rFonts w:ascii="Arial" w:hAnsi="Arial" w:cs="Arial"/>
          <w:color w:val="000000"/>
          <w:lang w:val="es-MX"/>
        </w:rPr>
        <w:t>.</w:t>
      </w:r>
    </w:p>
    <w:p w14:paraId="40CEBF38" w14:textId="77777777" w:rsidR="00605C1F" w:rsidRPr="00605C1F" w:rsidRDefault="00605C1F" w:rsidP="00605C1F">
      <w:pPr>
        <w:autoSpaceDE w:val="0"/>
        <w:autoSpaceDN w:val="0"/>
        <w:adjustRightInd w:val="0"/>
        <w:spacing w:after="0"/>
        <w:jc w:val="both"/>
        <w:rPr>
          <w:rFonts w:ascii="Arial" w:hAnsi="Arial" w:cs="Arial"/>
          <w:color w:val="000000"/>
          <w:lang w:val="es-MX"/>
        </w:rPr>
      </w:pPr>
    </w:p>
    <w:p w14:paraId="568A8F80" w14:textId="77777777" w:rsidR="00605C1F" w:rsidRPr="00605C1F" w:rsidRDefault="00605C1F" w:rsidP="00605C1F">
      <w:pPr>
        <w:autoSpaceDE w:val="0"/>
        <w:autoSpaceDN w:val="0"/>
        <w:adjustRightInd w:val="0"/>
        <w:spacing w:after="0"/>
        <w:jc w:val="both"/>
        <w:rPr>
          <w:rFonts w:ascii="Arial" w:hAnsi="Arial" w:cs="Arial"/>
          <w:color w:val="000000"/>
          <w:lang w:val="es-MX"/>
        </w:rPr>
      </w:pPr>
      <w:bookmarkStart w:id="0" w:name="_GoBack"/>
      <w:bookmarkEnd w:id="0"/>
    </w:p>
    <w:p w14:paraId="1CAFF845" w14:textId="77777777" w:rsidR="00605C1F" w:rsidRPr="00605C1F" w:rsidRDefault="00605C1F" w:rsidP="00605C1F">
      <w:pPr>
        <w:autoSpaceDE w:val="0"/>
        <w:autoSpaceDN w:val="0"/>
        <w:adjustRightInd w:val="0"/>
        <w:spacing w:after="0"/>
        <w:jc w:val="both"/>
        <w:rPr>
          <w:rFonts w:ascii="Arial" w:hAnsi="Arial" w:cs="Arial"/>
          <w:color w:val="000000"/>
          <w:lang w:val="es-MX"/>
        </w:rPr>
      </w:pPr>
    </w:p>
    <w:p w14:paraId="25D42F95" w14:textId="77777777" w:rsidR="00605C1F" w:rsidRPr="00605C1F" w:rsidRDefault="00605C1F" w:rsidP="00605C1F">
      <w:pPr>
        <w:autoSpaceDE w:val="0"/>
        <w:autoSpaceDN w:val="0"/>
        <w:adjustRightInd w:val="0"/>
        <w:spacing w:after="0"/>
        <w:jc w:val="center"/>
        <w:rPr>
          <w:rFonts w:ascii="Arial" w:hAnsi="Arial" w:cs="Arial"/>
          <w:b/>
          <w:color w:val="000000"/>
          <w:lang w:val="es-MX"/>
        </w:rPr>
      </w:pPr>
      <w:r w:rsidRPr="00605C1F">
        <w:rPr>
          <w:rFonts w:ascii="Arial" w:hAnsi="Arial" w:cs="Arial"/>
          <w:b/>
          <w:color w:val="000000"/>
          <w:lang w:val="es-MX"/>
        </w:rPr>
        <w:t>ATENTAMENTE</w:t>
      </w:r>
    </w:p>
    <w:p w14:paraId="583229AA" w14:textId="77777777" w:rsidR="00605C1F" w:rsidRPr="00605C1F" w:rsidRDefault="00605C1F" w:rsidP="00605C1F">
      <w:pPr>
        <w:autoSpaceDE w:val="0"/>
        <w:autoSpaceDN w:val="0"/>
        <w:adjustRightInd w:val="0"/>
        <w:spacing w:after="0"/>
        <w:jc w:val="center"/>
        <w:rPr>
          <w:rFonts w:ascii="Arial" w:hAnsi="Arial" w:cs="Arial"/>
          <w:b/>
          <w:color w:val="000000"/>
          <w:lang w:val="es-MX"/>
        </w:rPr>
      </w:pPr>
      <w:r w:rsidRPr="00605C1F">
        <w:rPr>
          <w:rFonts w:ascii="Arial" w:hAnsi="Arial" w:cs="Arial"/>
          <w:b/>
          <w:color w:val="000000"/>
          <w:lang w:val="es-MX"/>
        </w:rPr>
        <w:t xml:space="preserve">Salvatierra, </w:t>
      </w:r>
      <w:proofErr w:type="spellStart"/>
      <w:r w:rsidRPr="00605C1F">
        <w:rPr>
          <w:rFonts w:ascii="Arial" w:hAnsi="Arial" w:cs="Arial"/>
          <w:b/>
          <w:color w:val="000000"/>
          <w:lang w:val="es-MX"/>
        </w:rPr>
        <w:t>Gto</w:t>
      </w:r>
      <w:proofErr w:type="spellEnd"/>
      <w:r w:rsidRPr="00605C1F">
        <w:rPr>
          <w:rFonts w:ascii="Arial" w:hAnsi="Arial" w:cs="Arial"/>
          <w:b/>
          <w:color w:val="000000"/>
          <w:lang w:val="es-MX"/>
        </w:rPr>
        <w:t xml:space="preserve">.  </w:t>
      </w:r>
      <w:proofErr w:type="gramStart"/>
      <w:r w:rsidRPr="00605C1F">
        <w:rPr>
          <w:rFonts w:ascii="Arial" w:hAnsi="Arial" w:cs="Arial"/>
          <w:b/>
          <w:color w:val="000000"/>
          <w:lang w:val="es-MX"/>
        </w:rPr>
        <w:t>a</w:t>
      </w:r>
      <w:proofErr w:type="gramEnd"/>
      <w:r w:rsidRPr="00605C1F">
        <w:rPr>
          <w:rFonts w:ascii="Arial" w:hAnsi="Arial" w:cs="Arial"/>
          <w:b/>
          <w:color w:val="000000"/>
          <w:lang w:val="es-MX"/>
        </w:rPr>
        <w:t xml:space="preserve"> 28 de julio 2021</w:t>
      </w:r>
    </w:p>
    <w:p w14:paraId="177543FD" w14:textId="77777777" w:rsidR="00605C1F" w:rsidRPr="00605C1F" w:rsidRDefault="00605C1F" w:rsidP="00605C1F">
      <w:pPr>
        <w:autoSpaceDE w:val="0"/>
        <w:autoSpaceDN w:val="0"/>
        <w:adjustRightInd w:val="0"/>
        <w:spacing w:after="0"/>
        <w:jc w:val="center"/>
        <w:rPr>
          <w:rFonts w:ascii="Arial" w:hAnsi="Arial" w:cs="Arial"/>
          <w:b/>
          <w:color w:val="000000"/>
          <w:lang w:val="es-MX"/>
        </w:rPr>
      </w:pPr>
    </w:p>
    <w:p w14:paraId="08BE039A" w14:textId="77777777" w:rsidR="00605C1F" w:rsidRPr="00605C1F" w:rsidRDefault="00605C1F" w:rsidP="00605C1F">
      <w:pPr>
        <w:autoSpaceDE w:val="0"/>
        <w:autoSpaceDN w:val="0"/>
        <w:adjustRightInd w:val="0"/>
        <w:spacing w:after="0"/>
        <w:jc w:val="center"/>
        <w:rPr>
          <w:rFonts w:ascii="Arial" w:hAnsi="Arial" w:cs="Arial"/>
          <w:b/>
          <w:color w:val="000000"/>
          <w:lang w:val="es-MX"/>
        </w:rPr>
      </w:pPr>
    </w:p>
    <w:p w14:paraId="7C9CD161" w14:textId="77777777" w:rsidR="00605C1F" w:rsidRPr="00605C1F" w:rsidRDefault="00605C1F" w:rsidP="00605C1F">
      <w:pPr>
        <w:autoSpaceDE w:val="0"/>
        <w:autoSpaceDN w:val="0"/>
        <w:adjustRightInd w:val="0"/>
        <w:spacing w:after="0"/>
        <w:jc w:val="center"/>
        <w:rPr>
          <w:rFonts w:ascii="Arial" w:hAnsi="Arial" w:cs="Arial"/>
          <w:b/>
          <w:color w:val="000000"/>
          <w:lang w:val="es-MX"/>
        </w:rPr>
      </w:pPr>
      <w:r w:rsidRPr="00605C1F">
        <w:rPr>
          <w:rFonts w:ascii="Arial" w:hAnsi="Arial" w:cs="Arial"/>
          <w:b/>
          <w:color w:val="000000"/>
          <w:lang w:val="es-MX"/>
        </w:rPr>
        <w:t>C.P. José Antonio López Medina</w:t>
      </w:r>
    </w:p>
    <w:p w14:paraId="27197D69" w14:textId="77777777" w:rsidR="00605C1F" w:rsidRPr="007D3AFA" w:rsidRDefault="00605C1F" w:rsidP="00605C1F">
      <w:pPr>
        <w:autoSpaceDE w:val="0"/>
        <w:autoSpaceDN w:val="0"/>
        <w:adjustRightInd w:val="0"/>
        <w:spacing w:after="0"/>
        <w:jc w:val="center"/>
        <w:rPr>
          <w:rFonts w:ascii="Arial" w:hAnsi="Arial" w:cs="Arial"/>
          <w:b/>
          <w:color w:val="000000"/>
        </w:rPr>
      </w:pPr>
      <w:proofErr w:type="spellStart"/>
      <w:r w:rsidRPr="007D3AFA">
        <w:rPr>
          <w:rFonts w:ascii="Arial" w:hAnsi="Arial" w:cs="Arial"/>
          <w:b/>
          <w:color w:val="000000"/>
        </w:rPr>
        <w:t>Tesorero</w:t>
      </w:r>
      <w:proofErr w:type="spellEnd"/>
      <w:r w:rsidRPr="007D3AFA">
        <w:rPr>
          <w:rFonts w:ascii="Arial" w:hAnsi="Arial" w:cs="Arial"/>
          <w:b/>
          <w:color w:val="000000"/>
        </w:rPr>
        <w:t xml:space="preserve"> Municipal.</w:t>
      </w:r>
    </w:p>
    <w:p w14:paraId="17ECF2B3" w14:textId="77777777" w:rsidR="00605C1F" w:rsidRDefault="00605C1F" w:rsidP="00605C1F">
      <w:pPr>
        <w:autoSpaceDE w:val="0"/>
        <w:autoSpaceDN w:val="0"/>
        <w:adjustRightInd w:val="0"/>
        <w:spacing w:after="0"/>
        <w:jc w:val="center"/>
        <w:rPr>
          <w:rFonts w:ascii="Arial" w:hAnsi="Arial" w:cs="Arial"/>
          <w:color w:val="000000"/>
        </w:rPr>
      </w:pPr>
    </w:p>
    <w:p w14:paraId="7827706D" w14:textId="77777777" w:rsidR="00605C1F" w:rsidRDefault="00605C1F" w:rsidP="00605C1F">
      <w:pPr>
        <w:autoSpaceDE w:val="0"/>
        <w:autoSpaceDN w:val="0"/>
        <w:adjustRightInd w:val="0"/>
        <w:spacing w:after="0"/>
        <w:jc w:val="both"/>
        <w:rPr>
          <w:rFonts w:ascii="Arial" w:hAnsi="Arial" w:cs="Arial"/>
          <w:color w:val="000000"/>
        </w:rPr>
      </w:pPr>
    </w:p>
    <w:p w14:paraId="15E9D46A" w14:textId="77777777" w:rsidR="00C2413B" w:rsidRDefault="00C2413B" w:rsidP="007B4D9C">
      <w:pPr>
        <w:autoSpaceDE w:val="0"/>
        <w:autoSpaceDN w:val="0"/>
        <w:adjustRightInd w:val="0"/>
        <w:spacing w:after="0"/>
        <w:ind w:right="-7"/>
        <w:rPr>
          <w:rFonts w:ascii="Arial" w:hAnsi="Arial" w:cs="Arial"/>
          <w:b/>
          <w:lang w:val="es-MX"/>
        </w:rPr>
      </w:pPr>
    </w:p>
    <w:sectPr w:rsidR="00C2413B" w:rsidSect="00BA0E76">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129AA" w14:textId="77777777" w:rsidR="007C554F" w:rsidRDefault="007C554F" w:rsidP="00F16D69">
      <w:pPr>
        <w:spacing w:after="0"/>
      </w:pPr>
      <w:r>
        <w:separator/>
      </w:r>
    </w:p>
  </w:endnote>
  <w:endnote w:type="continuationSeparator" w:id="0">
    <w:p w14:paraId="6E97F845" w14:textId="77777777" w:rsidR="007C554F" w:rsidRDefault="007C554F" w:rsidP="00F16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222F5" w14:textId="77777777" w:rsidR="007B01DF" w:rsidRDefault="007B01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840C" w14:textId="77777777" w:rsidR="007B01DF" w:rsidRDefault="007B01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B07BB" w14:textId="77777777" w:rsidR="007B01DF" w:rsidRDefault="007B01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76AD8" w14:textId="77777777" w:rsidR="007C554F" w:rsidRDefault="007C554F" w:rsidP="00F16D69">
      <w:pPr>
        <w:spacing w:after="0"/>
      </w:pPr>
      <w:r>
        <w:separator/>
      </w:r>
    </w:p>
  </w:footnote>
  <w:footnote w:type="continuationSeparator" w:id="0">
    <w:p w14:paraId="145D15FE" w14:textId="77777777" w:rsidR="007C554F" w:rsidRDefault="007C554F" w:rsidP="00F16D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8862" w14:textId="77777777" w:rsidR="007B01DF" w:rsidRDefault="007C554F">
    <w:pPr>
      <w:pStyle w:val="Encabezado"/>
    </w:pPr>
    <w:r>
      <w:rPr>
        <w:noProof/>
        <w:lang w:val="es-ES" w:eastAsia="es-ES"/>
      </w:rPr>
      <w:pict w14:anchorId="41CFF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2.6pt;height:831.6pt;z-index:-251657216;mso-wrap-edited:f;mso-position-horizontal:center;mso-position-horizontal-relative:margin;mso-position-vertical:center;mso-position-vertical-relative:margin" wrapcoords="2066 818 1915 837 1512 1051 1461 1207 1461 1967 4234 2045 10787 2064 10787 20139 1411 20314 1411 20431 10787 20450 3452 20587 2974 20587 2999 20840 14542 20859 17315 20859 18625 20840 18625 20587 18147 20587 10787 20450 20617 20431 20617 20314 10787 20139 10762 2045 3352 1752 20012 1694 20012 1207 7939 1129 7939 1051 2293 818 2066 818">
          <v:imagedata r:id="rId1" o:title="hoja_membre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32DDC" w14:textId="77777777" w:rsidR="007B01DF" w:rsidRDefault="007C554F">
    <w:pPr>
      <w:pStyle w:val="Encabezado"/>
    </w:pPr>
    <w:r>
      <w:rPr>
        <w:noProof/>
        <w:lang w:val="es-ES" w:eastAsia="es-ES"/>
      </w:rPr>
      <w:pict w14:anchorId="61E0D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42.6pt;height:831.6pt;z-index:-251658240;mso-wrap-edited:f;mso-position-horizontal:center;mso-position-horizontal-relative:margin;mso-position-vertical:center;mso-position-vertical-relative:margin" wrapcoords="2066 818 1915 837 1512 1051 1461 1207 1461 1967 4234 2045 10787 2064 10787 20139 1411 20314 1411 20431 10787 20450 3452 20587 2974 20587 2999 20840 14542 20859 17315 20859 18625 20840 18625 20587 18147 20587 10787 20450 20617 20431 20617 20314 10787 20139 10762 2045 3352 1752 20012 1694 20012 1207 7939 1129 7939 1051 2293 818 2066 818">
          <v:imagedata r:id="rId1" o:title="hoja_membret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FB7EC" w14:textId="77777777" w:rsidR="007B01DF" w:rsidRDefault="007C554F">
    <w:pPr>
      <w:pStyle w:val="Encabezado"/>
    </w:pPr>
    <w:r>
      <w:rPr>
        <w:noProof/>
        <w:lang w:val="es-ES" w:eastAsia="es-ES"/>
      </w:rPr>
      <w:pict w14:anchorId="08F6E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2.6pt;height:831.6pt;z-index:-251656192;mso-wrap-edited:f;mso-position-horizontal:center;mso-position-horizontal-relative:margin;mso-position-vertical:center;mso-position-vertical-relative:margin" wrapcoords="2066 818 1915 837 1512 1051 1461 1207 1461 1967 4234 2045 10787 2064 10787 20139 1411 20314 1411 20431 10787 20450 3452 20587 2974 20587 2999 20840 14542 20859 17315 20859 18625 20840 18625 20587 18147 20587 10787 20450 20617 20431 20617 20314 10787 20139 10762 2045 3352 1752 20012 1694 20012 1207 7939 1129 7939 1051 2293 818 2066 818">
          <v:imagedata r:id="rId1" o:title="hoja_membret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7826"/>
    <w:multiLevelType w:val="hybridMultilevel"/>
    <w:tmpl w:val="EFBECE02"/>
    <w:lvl w:ilvl="0" w:tplc="5BE257F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3D2C78A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07B5090"/>
    <w:multiLevelType w:val="hybridMultilevel"/>
    <w:tmpl w:val="6E5C5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3325EEC"/>
    <w:multiLevelType w:val="hybridMultilevel"/>
    <w:tmpl w:val="8F7E5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842B26"/>
    <w:multiLevelType w:val="hybridMultilevel"/>
    <w:tmpl w:val="2AE4D12C"/>
    <w:lvl w:ilvl="0" w:tplc="A0A219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69"/>
    <w:rsid w:val="00005B77"/>
    <w:rsid w:val="00007F35"/>
    <w:rsid w:val="000D2159"/>
    <w:rsid w:val="00156068"/>
    <w:rsid w:val="001E27B4"/>
    <w:rsid w:val="002A2B50"/>
    <w:rsid w:val="002E4283"/>
    <w:rsid w:val="002F0FD7"/>
    <w:rsid w:val="00327B6B"/>
    <w:rsid w:val="0035716D"/>
    <w:rsid w:val="003577E6"/>
    <w:rsid w:val="003B6440"/>
    <w:rsid w:val="003E72BD"/>
    <w:rsid w:val="003F3713"/>
    <w:rsid w:val="003F4F44"/>
    <w:rsid w:val="0049451D"/>
    <w:rsid w:val="00495D94"/>
    <w:rsid w:val="004E4A78"/>
    <w:rsid w:val="00551808"/>
    <w:rsid w:val="00557AEA"/>
    <w:rsid w:val="0056590B"/>
    <w:rsid w:val="00571283"/>
    <w:rsid w:val="005725FF"/>
    <w:rsid w:val="005970DF"/>
    <w:rsid w:val="005A66C6"/>
    <w:rsid w:val="005B3729"/>
    <w:rsid w:val="005F44D2"/>
    <w:rsid w:val="00605C1F"/>
    <w:rsid w:val="00616E93"/>
    <w:rsid w:val="00623820"/>
    <w:rsid w:val="006408BA"/>
    <w:rsid w:val="0064332D"/>
    <w:rsid w:val="00664877"/>
    <w:rsid w:val="00664FF9"/>
    <w:rsid w:val="006D24B8"/>
    <w:rsid w:val="006E10B3"/>
    <w:rsid w:val="006F37E0"/>
    <w:rsid w:val="00717074"/>
    <w:rsid w:val="00795B0F"/>
    <w:rsid w:val="007B01DF"/>
    <w:rsid w:val="007B4D9C"/>
    <w:rsid w:val="007C554F"/>
    <w:rsid w:val="00801DF8"/>
    <w:rsid w:val="008636A9"/>
    <w:rsid w:val="008B12C0"/>
    <w:rsid w:val="008F1817"/>
    <w:rsid w:val="0094736F"/>
    <w:rsid w:val="009E4011"/>
    <w:rsid w:val="009F3FC3"/>
    <w:rsid w:val="009F6007"/>
    <w:rsid w:val="00A0010A"/>
    <w:rsid w:val="00A2440F"/>
    <w:rsid w:val="00A56BC2"/>
    <w:rsid w:val="00AE3C32"/>
    <w:rsid w:val="00AE4A8A"/>
    <w:rsid w:val="00B260AD"/>
    <w:rsid w:val="00B26937"/>
    <w:rsid w:val="00BA0E76"/>
    <w:rsid w:val="00C2413B"/>
    <w:rsid w:val="00C81A82"/>
    <w:rsid w:val="00CB7751"/>
    <w:rsid w:val="00D5038C"/>
    <w:rsid w:val="00D60277"/>
    <w:rsid w:val="00D85E14"/>
    <w:rsid w:val="00DA021D"/>
    <w:rsid w:val="00DB05B1"/>
    <w:rsid w:val="00DE64A4"/>
    <w:rsid w:val="00E258AB"/>
    <w:rsid w:val="00E40BA9"/>
    <w:rsid w:val="00E51D53"/>
    <w:rsid w:val="00E81FCF"/>
    <w:rsid w:val="00EA5922"/>
    <w:rsid w:val="00EB079C"/>
    <w:rsid w:val="00EC5A50"/>
    <w:rsid w:val="00EE6B4E"/>
    <w:rsid w:val="00F16D69"/>
    <w:rsid w:val="00FB165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30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6D69"/>
    <w:pPr>
      <w:tabs>
        <w:tab w:val="center" w:pos="4252"/>
        <w:tab w:val="right" w:pos="8504"/>
      </w:tabs>
      <w:spacing w:after="0"/>
    </w:pPr>
  </w:style>
  <w:style w:type="character" w:customStyle="1" w:styleId="EncabezadoCar">
    <w:name w:val="Encabezado Car"/>
    <w:basedOn w:val="Fuentedeprrafopredeter"/>
    <w:link w:val="Encabezado"/>
    <w:uiPriority w:val="99"/>
    <w:rsid w:val="00F16D69"/>
    <w:rPr>
      <w:lang w:val="en-US"/>
    </w:rPr>
  </w:style>
  <w:style w:type="paragraph" w:styleId="Piedepgina">
    <w:name w:val="footer"/>
    <w:basedOn w:val="Normal"/>
    <w:link w:val="PiedepginaCar"/>
    <w:uiPriority w:val="99"/>
    <w:unhideWhenUsed/>
    <w:rsid w:val="00F16D69"/>
    <w:pPr>
      <w:tabs>
        <w:tab w:val="center" w:pos="4252"/>
        <w:tab w:val="right" w:pos="8504"/>
      </w:tabs>
      <w:spacing w:after="0"/>
    </w:pPr>
  </w:style>
  <w:style w:type="character" w:customStyle="1" w:styleId="PiedepginaCar">
    <w:name w:val="Pie de página Car"/>
    <w:basedOn w:val="Fuentedeprrafopredeter"/>
    <w:link w:val="Piedepgina"/>
    <w:uiPriority w:val="99"/>
    <w:rsid w:val="00F16D69"/>
    <w:rPr>
      <w:lang w:val="en-US"/>
    </w:rPr>
  </w:style>
  <w:style w:type="paragraph" w:styleId="Textodeglobo">
    <w:name w:val="Balloon Text"/>
    <w:basedOn w:val="Normal"/>
    <w:link w:val="TextodegloboCar"/>
    <w:uiPriority w:val="99"/>
    <w:semiHidden/>
    <w:unhideWhenUsed/>
    <w:rsid w:val="00664FF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FF9"/>
    <w:rPr>
      <w:rFonts w:ascii="Tahoma" w:hAnsi="Tahoma" w:cs="Tahoma"/>
      <w:sz w:val="16"/>
      <w:szCs w:val="16"/>
      <w:lang w:val="en-US"/>
    </w:rPr>
  </w:style>
  <w:style w:type="paragraph" w:customStyle="1" w:styleId="Default">
    <w:name w:val="Default"/>
    <w:basedOn w:val="Normal"/>
    <w:rsid w:val="00FB165E"/>
    <w:pPr>
      <w:autoSpaceDE w:val="0"/>
      <w:autoSpaceDN w:val="0"/>
      <w:spacing w:after="0"/>
    </w:pPr>
    <w:rPr>
      <w:rFonts w:ascii="Arial" w:eastAsia="Times New Roman" w:hAnsi="Arial" w:cs="Arial"/>
      <w:color w:val="000000"/>
      <w:lang w:val="es-MX" w:eastAsia="es-MX"/>
    </w:rPr>
  </w:style>
  <w:style w:type="paragraph" w:styleId="Prrafodelista">
    <w:name w:val="List Paragraph"/>
    <w:basedOn w:val="Normal"/>
    <w:uiPriority w:val="34"/>
    <w:qFormat/>
    <w:rsid w:val="00A24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6D69"/>
    <w:pPr>
      <w:tabs>
        <w:tab w:val="center" w:pos="4252"/>
        <w:tab w:val="right" w:pos="8504"/>
      </w:tabs>
      <w:spacing w:after="0"/>
    </w:pPr>
  </w:style>
  <w:style w:type="character" w:customStyle="1" w:styleId="EncabezadoCar">
    <w:name w:val="Encabezado Car"/>
    <w:basedOn w:val="Fuentedeprrafopredeter"/>
    <w:link w:val="Encabezado"/>
    <w:uiPriority w:val="99"/>
    <w:rsid w:val="00F16D69"/>
    <w:rPr>
      <w:lang w:val="en-US"/>
    </w:rPr>
  </w:style>
  <w:style w:type="paragraph" w:styleId="Piedepgina">
    <w:name w:val="footer"/>
    <w:basedOn w:val="Normal"/>
    <w:link w:val="PiedepginaCar"/>
    <w:uiPriority w:val="99"/>
    <w:unhideWhenUsed/>
    <w:rsid w:val="00F16D69"/>
    <w:pPr>
      <w:tabs>
        <w:tab w:val="center" w:pos="4252"/>
        <w:tab w:val="right" w:pos="8504"/>
      </w:tabs>
      <w:spacing w:after="0"/>
    </w:pPr>
  </w:style>
  <w:style w:type="character" w:customStyle="1" w:styleId="PiedepginaCar">
    <w:name w:val="Pie de página Car"/>
    <w:basedOn w:val="Fuentedeprrafopredeter"/>
    <w:link w:val="Piedepgina"/>
    <w:uiPriority w:val="99"/>
    <w:rsid w:val="00F16D69"/>
    <w:rPr>
      <w:lang w:val="en-US"/>
    </w:rPr>
  </w:style>
  <w:style w:type="paragraph" w:styleId="Textodeglobo">
    <w:name w:val="Balloon Text"/>
    <w:basedOn w:val="Normal"/>
    <w:link w:val="TextodegloboCar"/>
    <w:uiPriority w:val="99"/>
    <w:semiHidden/>
    <w:unhideWhenUsed/>
    <w:rsid w:val="00664FF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FF9"/>
    <w:rPr>
      <w:rFonts w:ascii="Tahoma" w:hAnsi="Tahoma" w:cs="Tahoma"/>
      <w:sz w:val="16"/>
      <w:szCs w:val="16"/>
      <w:lang w:val="en-US"/>
    </w:rPr>
  </w:style>
  <w:style w:type="paragraph" w:customStyle="1" w:styleId="Default">
    <w:name w:val="Default"/>
    <w:basedOn w:val="Normal"/>
    <w:rsid w:val="00FB165E"/>
    <w:pPr>
      <w:autoSpaceDE w:val="0"/>
      <w:autoSpaceDN w:val="0"/>
      <w:spacing w:after="0"/>
    </w:pPr>
    <w:rPr>
      <w:rFonts w:ascii="Arial" w:eastAsia="Times New Roman" w:hAnsi="Arial" w:cs="Arial"/>
      <w:color w:val="000000"/>
      <w:lang w:val="es-MX" w:eastAsia="es-MX"/>
    </w:rPr>
  </w:style>
  <w:style w:type="paragraph" w:styleId="Prrafodelista">
    <w:name w:val="List Paragraph"/>
    <w:basedOn w:val="Normal"/>
    <w:uiPriority w:val="34"/>
    <w:qFormat/>
    <w:rsid w:val="00A24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608">
      <w:bodyDiv w:val="1"/>
      <w:marLeft w:val="0"/>
      <w:marRight w:val="0"/>
      <w:marTop w:val="0"/>
      <w:marBottom w:val="0"/>
      <w:divBdr>
        <w:top w:val="none" w:sz="0" w:space="0" w:color="auto"/>
        <w:left w:val="none" w:sz="0" w:space="0" w:color="auto"/>
        <w:bottom w:val="none" w:sz="0" w:space="0" w:color="auto"/>
        <w:right w:val="none" w:sz="0" w:space="0" w:color="auto"/>
      </w:divBdr>
    </w:div>
    <w:div w:id="66331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1F79-1DC4-4CBA-94DA-2B8AAA96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214</Words>
  <Characters>1181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TOÑO</cp:lastModifiedBy>
  <cp:revision>38</cp:revision>
  <cp:lastPrinted>2021-06-11T18:03:00Z</cp:lastPrinted>
  <dcterms:created xsi:type="dcterms:W3CDTF">2018-10-10T17:56:00Z</dcterms:created>
  <dcterms:modified xsi:type="dcterms:W3CDTF">2021-07-28T15:11:00Z</dcterms:modified>
</cp:coreProperties>
</file>