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C" w:rsidRDefault="006A671C" w:rsidP="006A671C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797958">
        <w:rPr>
          <w:rFonts w:ascii="Times New Roman" w:hAnsi="Times New Roman"/>
          <w:b/>
          <w:sz w:val="20"/>
          <w:szCs w:val="20"/>
        </w:rPr>
        <w:t xml:space="preserve">OFICIO No: </w:t>
      </w:r>
    </w:p>
    <w:p w:rsidR="006A671C" w:rsidRPr="00797958" w:rsidRDefault="006A671C" w:rsidP="00EE47BD">
      <w:pPr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ASUNTO: </w:t>
      </w:r>
      <w:r w:rsidR="00EE47BD">
        <w:rPr>
          <w:rFonts w:ascii="Times New Roman" w:hAnsi="Times New Roman"/>
          <w:b/>
          <w:sz w:val="20"/>
          <w:szCs w:val="20"/>
        </w:rPr>
        <w:t>CUENTA PUBLICA DEL EJERCICIO</w:t>
      </w:r>
      <w:r>
        <w:rPr>
          <w:rFonts w:ascii="Times New Roman" w:hAnsi="Times New Roman"/>
          <w:b/>
          <w:sz w:val="20"/>
          <w:szCs w:val="20"/>
        </w:rPr>
        <w:t xml:space="preserve">  2019</w:t>
      </w:r>
      <w:r w:rsidR="00EE47BD">
        <w:rPr>
          <w:rFonts w:ascii="Times New Roman" w:hAnsi="Times New Roman"/>
          <w:b/>
          <w:sz w:val="20"/>
          <w:szCs w:val="20"/>
        </w:rPr>
        <w:t>.</w:t>
      </w:r>
    </w:p>
    <w:p w:rsidR="006A671C" w:rsidRPr="00797958" w:rsidRDefault="006A671C" w:rsidP="006A671C">
      <w:pPr>
        <w:tabs>
          <w:tab w:val="left" w:pos="1560"/>
        </w:tabs>
        <w:contextualSpacing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6A671C">
      <w:pPr>
        <w:tabs>
          <w:tab w:val="left" w:pos="1560"/>
        </w:tabs>
        <w:contextualSpacing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EE47BD" w:rsidP="00B1438F">
      <w:pPr>
        <w:tabs>
          <w:tab w:val="left" w:pos="1560"/>
        </w:tabs>
        <w:contextualSpacing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CONGRESO DEL ESTADO</w:t>
      </w:r>
    </w:p>
    <w:p w:rsidR="006A671C" w:rsidRPr="00797958" w:rsidRDefault="006A671C" w:rsidP="00B1438F">
      <w:pPr>
        <w:tabs>
          <w:tab w:val="left" w:pos="1560"/>
        </w:tabs>
        <w:contextualSpacing/>
        <w:rPr>
          <w:rFonts w:ascii="Arial" w:hAnsi="Arial" w:cs="Arial"/>
          <w:b/>
          <w:sz w:val="20"/>
          <w:szCs w:val="20"/>
          <w:lang w:val="es-MX"/>
        </w:rPr>
      </w:pPr>
      <w:r w:rsidRPr="00797958">
        <w:rPr>
          <w:rFonts w:ascii="Arial" w:hAnsi="Arial" w:cs="Arial"/>
          <w:b/>
          <w:sz w:val="20"/>
          <w:szCs w:val="20"/>
          <w:lang w:val="es-MX"/>
        </w:rPr>
        <w:t>DE GUANAJUATO</w:t>
      </w:r>
    </w:p>
    <w:p w:rsidR="006A671C" w:rsidRPr="00797958" w:rsidRDefault="006A671C" w:rsidP="00B1438F">
      <w:pPr>
        <w:tabs>
          <w:tab w:val="left" w:pos="1560"/>
        </w:tabs>
        <w:contextualSpacing/>
        <w:rPr>
          <w:rFonts w:ascii="Arial" w:hAnsi="Arial" w:cs="Arial"/>
          <w:b/>
          <w:sz w:val="20"/>
          <w:szCs w:val="20"/>
          <w:lang w:val="es-MX"/>
        </w:rPr>
      </w:pPr>
      <w:r w:rsidRPr="00797958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6A671C" w:rsidRPr="00797958" w:rsidRDefault="006A671C" w:rsidP="006A671C">
      <w:pPr>
        <w:tabs>
          <w:tab w:val="left" w:pos="1560"/>
        </w:tabs>
        <w:ind w:left="1276"/>
        <w:contextualSpacing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016B07" w:rsidP="00B1438F">
      <w:pPr>
        <w:tabs>
          <w:tab w:val="left" w:pos="1560"/>
        </w:tabs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Envió</w:t>
      </w:r>
      <w:r w:rsidR="00EE47BD">
        <w:rPr>
          <w:rFonts w:ascii="Arial" w:hAnsi="Arial" w:cs="Arial"/>
          <w:sz w:val="20"/>
          <w:szCs w:val="20"/>
          <w:lang w:val="es-MX"/>
        </w:rPr>
        <w:t xml:space="preserve"> 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la</w:t>
      </w:r>
      <w:r w:rsidR="00EE47BD">
        <w:rPr>
          <w:rFonts w:ascii="Arial" w:hAnsi="Arial" w:cs="Arial"/>
          <w:sz w:val="20"/>
          <w:szCs w:val="20"/>
          <w:lang w:val="es-MX"/>
        </w:rPr>
        <w:t xml:space="preserve"> cuenta </w:t>
      </w:r>
      <w:r>
        <w:rPr>
          <w:rFonts w:ascii="Arial" w:hAnsi="Arial" w:cs="Arial"/>
          <w:sz w:val="20"/>
          <w:szCs w:val="20"/>
          <w:lang w:val="es-MX"/>
        </w:rPr>
        <w:t>pública</w:t>
      </w:r>
      <w:r w:rsidR="00EE47BD">
        <w:rPr>
          <w:rFonts w:ascii="Arial" w:hAnsi="Arial" w:cs="Arial"/>
          <w:sz w:val="20"/>
          <w:szCs w:val="20"/>
          <w:lang w:val="es-MX"/>
        </w:rPr>
        <w:t xml:space="preserve">, la cual contiene la 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</w:t>
      </w:r>
      <w:r w:rsidR="006A671C">
        <w:rPr>
          <w:rFonts w:ascii="Arial" w:hAnsi="Arial" w:cs="Arial"/>
          <w:sz w:val="20"/>
          <w:szCs w:val="20"/>
          <w:lang w:val="es-MX"/>
        </w:rPr>
        <w:t xml:space="preserve">información financiera del 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Municipio de Salvatierra, Gto., correspondiente a</w:t>
      </w:r>
      <w:r w:rsidR="006A671C">
        <w:rPr>
          <w:rFonts w:ascii="Arial" w:hAnsi="Arial" w:cs="Arial"/>
          <w:sz w:val="20"/>
          <w:szCs w:val="20"/>
          <w:lang w:val="es-MX"/>
        </w:rPr>
        <w:t>l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</w:t>
      </w:r>
      <w:r w:rsidR="006A671C">
        <w:rPr>
          <w:rFonts w:ascii="Arial" w:hAnsi="Arial" w:cs="Arial"/>
          <w:b/>
          <w:sz w:val="20"/>
          <w:szCs w:val="20"/>
          <w:lang w:val="es-MX"/>
        </w:rPr>
        <w:t>EJERCICIO  2019</w:t>
      </w:r>
      <w:r w:rsidR="00EE47BD">
        <w:rPr>
          <w:rFonts w:ascii="Arial" w:hAnsi="Arial" w:cs="Arial"/>
          <w:sz w:val="20"/>
          <w:szCs w:val="20"/>
          <w:lang w:val="es-MX"/>
        </w:rPr>
        <w:t xml:space="preserve">, contiene 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 lo siguiente:</w:t>
      </w:r>
    </w:p>
    <w:p w:rsidR="006A671C" w:rsidRPr="00797958" w:rsidRDefault="006A671C" w:rsidP="006A671C">
      <w:pPr>
        <w:tabs>
          <w:tab w:val="left" w:pos="1560"/>
        </w:tabs>
        <w:ind w:left="1276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3E0AEC" w:rsidRPr="00797958" w:rsidRDefault="00EE47BD" w:rsidP="003E0AEC">
      <w:pPr>
        <w:tabs>
          <w:tab w:val="left" w:pos="1560"/>
        </w:tabs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Tres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legajos que contienen la documentación  de la cuenta pública  confirmando que incluye la totalidad de las operaciones  y eventos relacionados con la administración pública del Municipio, de conformidad en lo establecido en los artículos </w:t>
      </w:r>
      <w:r w:rsidR="006A671C">
        <w:rPr>
          <w:rFonts w:ascii="Arial" w:hAnsi="Arial" w:cs="Arial"/>
          <w:sz w:val="20"/>
          <w:szCs w:val="20"/>
          <w:lang w:val="es-MX"/>
        </w:rPr>
        <w:t>11</w:t>
      </w:r>
      <w:proofErr w:type="gramStart"/>
      <w:r w:rsidR="006A671C">
        <w:rPr>
          <w:rFonts w:ascii="Arial" w:hAnsi="Arial" w:cs="Arial"/>
          <w:sz w:val="20"/>
          <w:szCs w:val="20"/>
          <w:lang w:val="es-MX"/>
        </w:rPr>
        <w:t>,fracc</w:t>
      </w:r>
      <w:proofErr w:type="gramEnd"/>
      <w:r w:rsidR="006A671C">
        <w:rPr>
          <w:rFonts w:ascii="Arial" w:hAnsi="Arial" w:cs="Arial"/>
          <w:sz w:val="20"/>
          <w:szCs w:val="20"/>
          <w:lang w:val="es-MX"/>
        </w:rPr>
        <w:t>. V, 46, 47,</w:t>
      </w:r>
      <w:r w:rsidR="006A671C" w:rsidRPr="00797958">
        <w:rPr>
          <w:rFonts w:ascii="Arial" w:hAnsi="Arial" w:cs="Arial"/>
          <w:sz w:val="20"/>
          <w:szCs w:val="20"/>
          <w:lang w:val="es-MX"/>
        </w:rPr>
        <w:t>48</w:t>
      </w:r>
      <w:r w:rsidR="006A671C">
        <w:rPr>
          <w:rFonts w:ascii="Arial" w:hAnsi="Arial" w:cs="Arial"/>
          <w:sz w:val="20"/>
          <w:szCs w:val="20"/>
          <w:lang w:val="es-MX"/>
        </w:rPr>
        <w:t xml:space="preserve"> y 50</w:t>
      </w:r>
      <w:r w:rsidR="006A671C" w:rsidRPr="00797958">
        <w:rPr>
          <w:rFonts w:ascii="Arial" w:hAnsi="Arial" w:cs="Arial"/>
          <w:sz w:val="20"/>
          <w:szCs w:val="20"/>
          <w:lang w:val="es-MX"/>
        </w:rPr>
        <w:t xml:space="preserve">  de la ley general</w:t>
      </w:r>
      <w:r w:rsidR="006A671C">
        <w:rPr>
          <w:rFonts w:ascii="Arial" w:hAnsi="Arial" w:cs="Arial"/>
          <w:sz w:val="20"/>
          <w:szCs w:val="20"/>
          <w:lang w:val="es-MX"/>
        </w:rPr>
        <w:t xml:space="preserve"> de contabilidad  gubernamental, Ley de disciplina financiera de las entidades federativas y los municipios artículos 6,10,19,21,46,58, </w:t>
      </w:r>
      <w:r w:rsidR="003E0AEC">
        <w:rPr>
          <w:rFonts w:ascii="Arial" w:hAnsi="Arial" w:cs="Arial"/>
          <w:sz w:val="20"/>
          <w:szCs w:val="20"/>
          <w:lang w:val="es-MX"/>
        </w:rPr>
        <w:t>Articulo  20 de la ley de fiscalización superior del estado de Guanajuato.</w:t>
      </w:r>
    </w:p>
    <w:p w:rsidR="00EE47BD" w:rsidRDefault="00EE47BD" w:rsidP="00B1438F">
      <w:pPr>
        <w:tabs>
          <w:tab w:val="left" w:pos="1560"/>
        </w:tabs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EE47BD" w:rsidRDefault="00EE47BD" w:rsidP="00B1438F">
      <w:pPr>
        <w:tabs>
          <w:tab w:val="left" w:pos="1560"/>
        </w:tabs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6A671C" w:rsidRPr="00797958" w:rsidRDefault="006A671C" w:rsidP="00B1438F">
      <w:pPr>
        <w:tabs>
          <w:tab w:val="left" w:pos="1560"/>
        </w:tabs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97958">
        <w:rPr>
          <w:rFonts w:ascii="Arial" w:hAnsi="Arial" w:cs="Arial"/>
          <w:sz w:val="20"/>
          <w:szCs w:val="20"/>
          <w:lang w:val="es-MX"/>
        </w:rPr>
        <w:t xml:space="preserve">Se </w:t>
      </w:r>
      <w:r w:rsidRPr="00797958">
        <w:rPr>
          <w:rFonts w:ascii="Arial" w:hAnsi="Arial" w:cs="Arial"/>
          <w:b/>
          <w:sz w:val="20"/>
          <w:szCs w:val="20"/>
          <w:lang w:val="es-MX"/>
        </w:rPr>
        <w:t xml:space="preserve">anexa  </w:t>
      </w:r>
      <w:r w:rsidR="00EE47BD">
        <w:rPr>
          <w:rFonts w:ascii="Arial" w:hAnsi="Arial" w:cs="Arial"/>
          <w:b/>
          <w:sz w:val="20"/>
          <w:szCs w:val="20"/>
          <w:lang w:val="es-MX"/>
        </w:rPr>
        <w:t>tres</w:t>
      </w:r>
      <w:r>
        <w:rPr>
          <w:rFonts w:ascii="Arial" w:hAnsi="Arial" w:cs="Arial"/>
          <w:b/>
          <w:sz w:val="20"/>
          <w:szCs w:val="20"/>
          <w:lang w:val="es-MX"/>
        </w:rPr>
        <w:t xml:space="preserve"> CD</w:t>
      </w:r>
      <w:r w:rsidRPr="00797958">
        <w:rPr>
          <w:rFonts w:ascii="Arial" w:hAnsi="Arial" w:cs="Arial"/>
          <w:sz w:val="20"/>
          <w:szCs w:val="20"/>
          <w:lang w:val="es-MX"/>
        </w:rPr>
        <w:t xml:space="preserve"> conteniendo los archivos  con la información  financiera del Municipio de </w:t>
      </w:r>
      <w:r w:rsidR="00EE47BD">
        <w:rPr>
          <w:rFonts w:ascii="Arial" w:hAnsi="Arial" w:cs="Arial"/>
          <w:b/>
          <w:sz w:val="20"/>
          <w:szCs w:val="20"/>
          <w:lang w:val="es-MX"/>
        </w:rPr>
        <w:t xml:space="preserve">Salvatierra, </w:t>
      </w:r>
      <w:r w:rsidRPr="00B95A35">
        <w:rPr>
          <w:rFonts w:ascii="Arial" w:hAnsi="Arial" w:cs="Arial"/>
          <w:b/>
          <w:sz w:val="20"/>
          <w:szCs w:val="20"/>
          <w:lang w:val="es-MX"/>
        </w:rPr>
        <w:t>DIF municipal</w:t>
      </w:r>
      <w:r w:rsidR="00EE47BD">
        <w:rPr>
          <w:rFonts w:ascii="Arial" w:hAnsi="Arial" w:cs="Arial"/>
          <w:b/>
          <w:sz w:val="20"/>
          <w:szCs w:val="20"/>
          <w:lang w:val="es-MX"/>
        </w:rPr>
        <w:t xml:space="preserve">, Sistema municipal de agua potable y alcantarillado. </w:t>
      </w:r>
      <w:r w:rsidRPr="00797958">
        <w:rPr>
          <w:rFonts w:ascii="Arial" w:hAnsi="Arial" w:cs="Arial"/>
          <w:sz w:val="20"/>
          <w:szCs w:val="20"/>
          <w:lang w:val="es-MX"/>
        </w:rPr>
        <w:t>.</w:t>
      </w:r>
    </w:p>
    <w:p w:rsidR="006A671C" w:rsidRPr="00797958" w:rsidRDefault="006A671C" w:rsidP="006A671C">
      <w:pPr>
        <w:tabs>
          <w:tab w:val="left" w:pos="1560"/>
        </w:tabs>
        <w:ind w:left="1276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6A671C" w:rsidRPr="00797958" w:rsidRDefault="006A671C" w:rsidP="006A671C">
      <w:pPr>
        <w:tabs>
          <w:tab w:val="left" w:pos="1560"/>
        </w:tabs>
        <w:ind w:left="1276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6A671C" w:rsidRPr="00797958" w:rsidRDefault="006A671C" w:rsidP="00B1438F">
      <w:pPr>
        <w:tabs>
          <w:tab w:val="left" w:pos="1560"/>
        </w:tabs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797958">
        <w:rPr>
          <w:rFonts w:ascii="Arial" w:hAnsi="Arial" w:cs="Arial"/>
          <w:sz w:val="20"/>
          <w:szCs w:val="20"/>
          <w:lang w:val="es-MX"/>
        </w:rPr>
        <w:t xml:space="preserve">Espero con lo anterior dar cumplimiento a la normativa vigente relacionada con la entrega  de la </w:t>
      </w:r>
      <w:r w:rsidR="007A75ED">
        <w:rPr>
          <w:rFonts w:ascii="Arial" w:hAnsi="Arial" w:cs="Arial"/>
          <w:sz w:val="20"/>
          <w:szCs w:val="20"/>
          <w:lang w:val="es-MX"/>
        </w:rPr>
        <w:t>información financiera señalada</w:t>
      </w:r>
      <w:r w:rsidRPr="00797958">
        <w:rPr>
          <w:rFonts w:ascii="Arial" w:hAnsi="Arial" w:cs="Arial"/>
          <w:sz w:val="20"/>
          <w:szCs w:val="20"/>
          <w:lang w:val="es-MX"/>
        </w:rPr>
        <w:t>.</w:t>
      </w:r>
    </w:p>
    <w:p w:rsidR="006A671C" w:rsidRPr="00797958" w:rsidRDefault="006A671C" w:rsidP="006A671C">
      <w:pPr>
        <w:tabs>
          <w:tab w:val="left" w:pos="1560"/>
        </w:tabs>
        <w:ind w:left="1276"/>
        <w:contextualSpacing/>
        <w:rPr>
          <w:rFonts w:ascii="Arial" w:hAnsi="Arial" w:cs="Arial"/>
          <w:sz w:val="20"/>
          <w:szCs w:val="20"/>
          <w:lang w:val="es-MX"/>
        </w:rPr>
      </w:pPr>
    </w:p>
    <w:p w:rsidR="006A671C" w:rsidRPr="00797958" w:rsidRDefault="006A671C" w:rsidP="006A671C">
      <w:pPr>
        <w:tabs>
          <w:tab w:val="left" w:pos="1560"/>
        </w:tabs>
        <w:ind w:left="1276"/>
        <w:contextualSpacing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380D0E">
      <w:pPr>
        <w:tabs>
          <w:tab w:val="left" w:pos="1560"/>
        </w:tabs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97958">
        <w:rPr>
          <w:rFonts w:ascii="Arial" w:hAnsi="Arial" w:cs="Arial"/>
          <w:b/>
          <w:sz w:val="20"/>
          <w:szCs w:val="20"/>
          <w:lang w:val="es-MX"/>
        </w:rPr>
        <w:t>ATENTAMENTE:</w:t>
      </w:r>
    </w:p>
    <w:p w:rsidR="006A671C" w:rsidRPr="00797958" w:rsidRDefault="006A671C" w:rsidP="00380D0E">
      <w:pPr>
        <w:tabs>
          <w:tab w:val="left" w:pos="1560"/>
        </w:tabs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97958">
        <w:rPr>
          <w:rFonts w:ascii="Arial" w:hAnsi="Arial" w:cs="Arial"/>
          <w:b/>
          <w:sz w:val="20"/>
          <w:szCs w:val="20"/>
          <w:lang w:val="es-MX"/>
        </w:rPr>
        <w:t xml:space="preserve">SALVATIERRA. GTO., </w:t>
      </w:r>
      <w:r w:rsidR="00016B07">
        <w:rPr>
          <w:rFonts w:ascii="Arial" w:hAnsi="Arial" w:cs="Arial"/>
          <w:b/>
          <w:sz w:val="20"/>
          <w:szCs w:val="20"/>
          <w:lang w:val="es-MX"/>
        </w:rPr>
        <w:t>29 febrero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9795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2020.</w:t>
      </w:r>
    </w:p>
    <w:p w:rsidR="006A671C" w:rsidRPr="00797958" w:rsidRDefault="006A671C" w:rsidP="00380D0E">
      <w:pPr>
        <w:tabs>
          <w:tab w:val="left" w:pos="1560"/>
        </w:tabs>
        <w:ind w:left="1276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380D0E">
      <w:pPr>
        <w:tabs>
          <w:tab w:val="left" w:pos="1560"/>
        </w:tabs>
        <w:ind w:left="1276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380D0E">
      <w:pPr>
        <w:tabs>
          <w:tab w:val="left" w:pos="1560"/>
        </w:tabs>
        <w:ind w:left="1276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380D0E">
      <w:pPr>
        <w:tabs>
          <w:tab w:val="left" w:pos="1560"/>
        </w:tabs>
        <w:contextualSpacing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797958">
        <w:rPr>
          <w:rFonts w:ascii="Arial" w:hAnsi="Arial" w:cs="Arial"/>
          <w:b/>
          <w:i/>
          <w:sz w:val="20"/>
          <w:szCs w:val="20"/>
          <w:lang w:val="es-MX"/>
        </w:rPr>
        <w:t xml:space="preserve">CP </w:t>
      </w:r>
      <w:r>
        <w:rPr>
          <w:rFonts w:ascii="Arial" w:hAnsi="Arial" w:cs="Arial"/>
          <w:b/>
          <w:i/>
          <w:sz w:val="20"/>
          <w:szCs w:val="20"/>
          <w:lang w:val="es-MX"/>
        </w:rPr>
        <w:t>José Antonio López Medina.</w:t>
      </w:r>
    </w:p>
    <w:p w:rsidR="006A671C" w:rsidRPr="00797958" w:rsidRDefault="006A671C" w:rsidP="00380D0E">
      <w:pPr>
        <w:tabs>
          <w:tab w:val="left" w:pos="1560"/>
        </w:tabs>
        <w:contextualSpacing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797958">
        <w:rPr>
          <w:rFonts w:ascii="Arial" w:hAnsi="Arial" w:cs="Arial"/>
          <w:b/>
          <w:i/>
          <w:sz w:val="20"/>
          <w:szCs w:val="20"/>
          <w:lang w:val="es-MX"/>
        </w:rPr>
        <w:t>Tesorero  Municipal.</w:t>
      </w:r>
    </w:p>
    <w:p w:rsidR="006A671C" w:rsidRPr="00797958" w:rsidRDefault="006A671C" w:rsidP="00B1438F">
      <w:pPr>
        <w:tabs>
          <w:tab w:val="left" w:pos="1560"/>
        </w:tabs>
        <w:ind w:left="1276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6A671C">
      <w:pPr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Pr="00797958" w:rsidRDefault="006A671C" w:rsidP="006A671C">
      <w:pPr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A671C" w:rsidRDefault="006A671C" w:rsidP="006A671C">
      <w:pPr>
        <w:contextualSpacing/>
        <w:jc w:val="center"/>
        <w:rPr>
          <w:rFonts w:ascii="Arial" w:hAnsi="Arial" w:cs="Arial"/>
          <w:b/>
          <w:lang w:val="es-MX"/>
        </w:rPr>
      </w:pPr>
    </w:p>
    <w:p w:rsidR="006A671C" w:rsidRDefault="006A671C" w:rsidP="006A671C">
      <w:pPr>
        <w:ind w:right="851"/>
        <w:contextualSpacing/>
        <w:rPr>
          <w:rFonts w:ascii="Arial" w:hAnsi="Arial" w:cs="Arial"/>
          <w:b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  <w:r w:rsidRPr="00A762A3">
        <w:rPr>
          <w:rFonts w:ascii="Arial" w:hAnsi="Arial" w:cs="Arial"/>
          <w:b/>
          <w:sz w:val="12"/>
          <w:szCs w:val="12"/>
          <w:lang w:val="es-MX"/>
        </w:rPr>
        <w:t>C.C.P ARCHIVO</w:t>
      </w: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p w:rsidR="006A671C" w:rsidRDefault="006A671C" w:rsidP="006A671C">
      <w:pPr>
        <w:contextualSpacing/>
        <w:rPr>
          <w:rFonts w:ascii="Arial" w:hAnsi="Arial" w:cs="Arial"/>
          <w:b/>
          <w:sz w:val="12"/>
          <w:szCs w:val="12"/>
          <w:lang w:val="es-MX"/>
        </w:rPr>
      </w:pPr>
    </w:p>
    <w:sectPr w:rsidR="006A671C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5"/>
    <w:rsid w:val="00016B07"/>
    <w:rsid w:val="00031941"/>
    <w:rsid w:val="00380D0E"/>
    <w:rsid w:val="003E0AEC"/>
    <w:rsid w:val="006A671C"/>
    <w:rsid w:val="007A75ED"/>
    <w:rsid w:val="008C2365"/>
    <w:rsid w:val="00B1438F"/>
    <w:rsid w:val="00B95A35"/>
    <w:rsid w:val="00EE47BD"/>
    <w:rsid w:val="00EE485E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1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1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7</cp:revision>
  <dcterms:created xsi:type="dcterms:W3CDTF">2020-02-06T22:54:00Z</dcterms:created>
  <dcterms:modified xsi:type="dcterms:W3CDTF">2020-03-02T22:07:00Z</dcterms:modified>
</cp:coreProperties>
</file>