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5DEEAA4D" w:rsidR="007C33FE" w:rsidRPr="00E74967" w:rsidRDefault="002439E9" w:rsidP="007C33FE">
      <w:pPr>
        <w:tabs>
          <w:tab w:val="left" w:leader="underscore" w:pos="9639"/>
        </w:tabs>
        <w:spacing w:after="0" w:line="240" w:lineRule="auto"/>
        <w:jc w:val="center"/>
        <w:rPr>
          <w:rFonts w:cs="Calibri"/>
          <w:b/>
          <w:sz w:val="28"/>
          <w:szCs w:val="28"/>
        </w:rPr>
      </w:pPr>
      <w:r>
        <w:t xml:space="preserve"> </w:t>
      </w:r>
      <w:hyperlink r:id="rId7" w:history="1">
        <w:r w:rsidR="007C33FE"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6E62C79B"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65A75">
              <w:rPr>
                <w:noProof/>
                <w:webHidden/>
              </w:rPr>
              <w:t>2</w:t>
            </w:r>
            <w:r>
              <w:rPr>
                <w:noProof/>
                <w:webHidden/>
              </w:rPr>
              <w:fldChar w:fldCharType="end"/>
            </w:r>
          </w:hyperlink>
        </w:p>
        <w:p w14:paraId="6D07246C" w14:textId="07FC8214" w:rsidR="007C33FE" w:rsidRDefault="00000000"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765A75">
              <w:rPr>
                <w:noProof/>
                <w:webHidden/>
              </w:rPr>
              <w:t>2</w:t>
            </w:r>
            <w:r w:rsidR="007C33FE">
              <w:rPr>
                <w:noProof/>
                <w:webHidden/>
              </w:rPr>
              <w:fldChar w:fldCharType="end"/>
            </w:r>
          </w:hyperlink>
        </w:p>
        <w:p w14:paraId="460D428A" w14:textId="723A7591" w:rsidR="007C33FE" w:rsidRDefault="00000000"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765A75">
              <w:rPr>
                <w:noProof/>
                <w:webHidden/>
              </w:rPr>
              <w:t>2</w:t>
            </w:r>
            <w:r w:rsidR="007C33FE">
              <w:rPr>
                <w:noProof/>
                <w:webHidden/>
              </w:rPr>
              <w:fldChar w:fldCharType="end"/>
            </w:r>
          </w:hyperlink>
        </w:p>
        <w:p w14:paraId="05BE72FD" w14:textId="3DE923F0" w:rsidR="007C33FE" w:rsidRDefault="00000000"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765A75">
              <w:rPr>
                <w:noProof/>
                <w:webHidden/>
              </w:rPr>
              <w:t>2</w:t>
            </w:r>
            <w:r w:rsidR="007C33FE">
              <w:rPr>
                <w:noProof/>
                <w:webHidden/>
              </w:rPr>
              <w:fldChar w:fldCharType="end"/>
            </w:r>
          </w:hyperlink>
        </w:p>
        <w:p w14:paraId="764E18FE" w14:textId="143754C2" w:rsidR="007C33FE" w:rsidRDefault="00000000"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765A75">
              <w:rPr>
                <w:noProof/>
                <w:webHidden/>
              </w:rPr>
              <w:t>5</w:t>
            </w:r>
            <w:r w:rsidR="007C33FE">
              <w:rPr>
                <w:noProof/>
                <w:webHidden/>
              </w:rPr>
              <w:fldChar w:fldCharType="end"/>
            </w:r>
          </w:hyperlink>
        </w:p>
        <w:p w14:paraId="2D21B43F" w14:textId="13DCA71D" w:rsidR="007C33FE" w:rsidRDefault="00000000"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765A75">
              <w:rPr>
                <w:noProof/>
                <w:webHidden/>
              </w:rPr>
              <w:t>6</w:t>
            </w:r>
            <w:r w:rsidR="007C33FE">
              <w:rPr>
                <w:noProof/>
                <w:webHidden/>
              </w:rPr>
              <w:fldChar w:fldCharType="end"/>
            </w:r>
          </w:hyperlink>
        </w:p>
        <w:p w14:paraId="010CA4FD" w14:textId="11F24FDC" w:rsidR="007C33FE" w:rsidRDefault="00000000"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765A75">
              <w:rPr>
                <w:noProof/>
                <w:webHidden/>
              </w:rPr>
              <w:t>7</w:t>
            </w:r>
            <w:r w:rsidR="007C33FE">
              <w:rPr>
                <w:noProof/>
                <w:webHidden/>
              </w:rPr>
              <w:fldChar w:fldCharType="end"/>
            </w:r>
          </w:hyperlink>
        </w:p>
        <w:p w14:paraId="5D22380E" w14:textId="2D5DAF9A" w:rsidR="007C33FE" w:rsidRDefault="00000000"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765A75">
              <w:rPr>
                <w:noProof/>
                <w:webHidden/>
              </w:rPr>
              <w:t>8</w:t>
            </w:r>
            <w:r w:rsidR="007C33FE">
              <w:rPr>
                <w:noProof/>
                <w:webHidden/>
              </w:rPr>
              <w:fldChar w:fldCharType="end"/>
            </w:r>
          </w:hyperlink>
        </w:p>
        <w:p w14:paraId="04CD4922" w14:textId="225EBC47" w:rsidR="007C33FE" w:rsidRDefault="00000000"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765A75">
              <w:rPr>
                <w:noProof/>
                <w:webHidden/>
              </w:rPr>
              <w:t>10</w:t>
            </w:r>
            <w:r w:rsidR="007C33FE">
              <w:rPr>
                <w:noProof/>
                <w:webHidden/>
              </w:rPr>
              <w:fldChar w:fldCharType="end"/>
            </w:r>
          </w:hyperlink>
        </w:p>
        <w:p w14:paraId="527B4656" w14:textId="1BC31311" w:rsidR="007C33FE" w:rsidRDefault="00000000"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765A75">
              <w:rPr>
                <w:noProof/>
                <w:webHidden/>
              </w:rPr>
              <w:t>10</w:t>
            </w:r>
            <w:r w:rsidR="007C33FE">
              <w:rPr>
                <w:noProof/>
                <w:webHidden/>
              </w:rPr>
              <w:fldChar w:fldCharType="end"/>
            </w:r>
          </w:hyperlink>
        </w:p>
        <w:p w14:paraId="5E4638CB" w14:textId="33E107D2" w:rsidR="007C33FE" w:rsidRDefault="00000000"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765A75">
              <w:rPr>
                <w:noProof/>
                <w:webHidden/>
              </w:rPr>
              <w:t>10</w:t>
            </w:r>
            <w:r w:rsidR="007C33FE">
              <w:rPr>
                <w:noProof/>
                <w:webHidden/>
              </w:rPr>
              <w:fldChar w:fldCharType="end"/>
            </w:r>
          </w:hyperlink>
        </w:p>
        <w:p w14:paraId="46FD9EA2" w14:textId="231A64B8" w:rsidR="007C33FE" w:rsidRDefault="00000000"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765A75">
              <w:rPr>
                <w:noProof/>
                <w:webHidden/>
              </w:rPr>
              <w:t>11</w:t>
            </w:r>
            <w:r w:rsidR="007C33FE">
              <w:rPr>
                <w:noProof/>
                <w:webHidden/>
              </w:rPr>
              <w:fldChar w:fldCharType="end"/>
            </w:r>
          </w:hyperlink>
        </w:p>
        <w:p w14:paraId="0ABB935B" w14:textId="1A7D0F88" w:rsidR="007C33FE" w:rsidRDefault="00000000"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765A75">
              <w:rPr>
                <w:noProof/>
                <w:webHidden/>
              </w:rPr>
              <w:t>11</w:t>
            </w:r>
            <w:r w:rsidR="007C33FE">
              <w:rPr>
                <w:noProof/>
                <w:webHidden/>
              </w:rPr>
              <w:fldChar w:fldCharType="end"/>
            </w:r>
          </w:hyperlink>
        </w:p>
        <w:p w14:paraId="5910D01E" w14:textId="347F4BF5" w:rsidR="007C33FE" w:rsidRDefault="00000000"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765A75">
              <w:rPr>
                <w:noProof/>
                <w:webHidden/>
              </w:rPr>
              <w:t>11</w:t>
            </w:r>
            <w:r w:rsidR="007C33FE">
              <w:rPr>
                <w:noProof/>
                <w:webHidden/>
              </w:rPr>
              <w:fldChar w:fldCharType="end"/>
            </w:r>
          </w:hyperlink>
        </w:p>
        <w:p w14:paraId="750CE25E" w14:textId="7F74DC69" w:rsidR="007C33FE" w:rsidRDefault="00000000"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765A75">
              <w:rPr>
                <w:noProof/>
                <w:webHidden/>
              </w:rPr>
              <w:t>12</w:t>
            </w:r>
            <w:r w:rsidR="007C33FE">
              <w:rPr>
                <w:noProof/>
                <w:webHidden/>
              </w:rPr>
              <w:fldChar w:fldCharType="end"/>
            </w:r>
          </w:hyperlink>
        </w:p>
        <w:p w14:paraId="0A551754" w14:textId="37EF5570" w:rsidR="007C33FE" w:rsidRDefault="00000000"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765A75">
              <w:rPr>
                <w:noProof/>
                <w:webHidden/>
              </w:rPr>
              <w:t>12</w:t>
            </w:r>
            <w:r w:rsidR="007C33FE">
              <w:rPr>
                <w:noProof/>
                <w:webHidden/>
              </w:rPr>
              <w:fldChar w:fldCharType="end"/>
            </w:r>
          </w:hyperlink>
        </w:p>
        <w:p w14:paraId="7D6CA9A2" w14:textId="62D800FF" w:rsidR="007C33FE" w:rsidRDefault="00000000"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765A75">
              <w:rPr>
                <w:noProof/>
                <w:webHidden/>
              </w:rPr>
              <w:t>12</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1E571942" w:rsidR="007C33FE" w:rsidRPr="00E74967" w:rsidRDefault="00642915" w:rsidP="00642915">
      <w:pPr>
        <w:tabs>
          <w:tab w:val="left" w:leader="underscore" w:pos="9639"/>
        </w:tabs>
        <w:spacing w:after="0" w:line="240" w:lineRule="auto"/>
        <w:jc w:val="both"/>
        <w:rPr>
          <w:rFonts w:cs="Calibri"/>
        </w:rPr>
      </w:pPr>
      <w:r w:rsidRPr="00642915">
        <w:rPr>
          <w:rFonts w:cs="Calibri"/>
        </w:rPr>
        <w:t xml:space="preserve">aguas residuales en el Municipio de Salvatierra, </w:t>
      </w:r>
      <w:proofErr w:type="spellStart"/>
      <w:r w:rsidRPr="00642915">
        <w:rPr>
          <w:rFonts w:cs="Calibri"/>
        </w:rPr>
        <w:t>Gto</w:t>
      </w:r>
      <w:proofErr w:type="spellEnd"/>
      <w:r w:rsidR="005B7838" w:rsidRPr="00642915">
        <w:rPr>
          <w:rFonts w:cs="Calibri"/>
        </w:rPr>
        <w:t>.,</w:t>
      </w:r>
      <w:r w:rsidR="005B7838">
        <w:rPr>
          <w:rFonts w:cs="Calibri"/>
        </w:rPr>
        <w:t xml:space="preserve"> Es</w:t>
      </w:r>
      <w:r w:rsidR="00AC1435">
        <w:rPr>
          <w:rFonts w:cs="Calibri"/>
        </w:rPr>
        <w:t xml:space="preserve"> la prestación del servicio público del agua potable, </w:t>
      </w:r>
      <w:r w:rsidR="005B7838">
        <w:rPr>
          <w:rFonts w:cs="Calibri"/>
        </w:rPr>
        <w:t>drenaje alcantarillado</w:t>
      </w:r>
      <w:r w:rsidR="00AC1435">
        <w:rPr>
          <w:rFonts w:cs="Calibri"/>
        </w:rPr>
        <w:t>, tratamiento y disposición de sus aguas residuales.</w:t>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30B5A16B" w:rsidR="007C33FE" w:rsidRPr="00E74967" w:rsidRDefault="00AC1435" w:rsidP="007C33FE">
      <w:pPr>
        <w:tabs>
          <w:tab w:val="left" w:leader="underscore" w:pos="9639"/>
        </w:tabs>
        <w:spacing w:after="0" w:line="240" w:lineRule="auto"/>
        <w:jc w:val="both"/>
        <w:rPr>
          <w:rFonts w:cs="Calibri"/>
        </w:rPr>
      </w:pPr>
      <w:r>
        <w:rPr>
          <w:rFonts w:cs="Calibri"/>
        </w:rPr>
        <w:t xml:space="preserve">El Sistema de Agua Potable y Alcantarillado del Municipio de Salvatierra, </w:t>
      </w:r>
      <w:proofErr w:type="spellStart"/>
      <w:r>
        <w:rPr>
          <w:rFonts w:cs="Calibri"/>
        </w:rPr>
        <w:t>Gto</w:t>
      </w:r>
      <w:proofErr w:type="spellEnd"/>
      <w:r>
        <w:rPr>
          <w:rFonts w:cs="Calibri"/>
        </w:rPr>
        <w:t xml:space="preserve">. Subsiste con la recaudación diaria de los ingresos propios, que se cobra de los conceptos y tarifas dentro de la Ley de Ingresos vigente. </w:t>
      </w:r>
      <w:r w:rsidR="007C33FE">
        <w:rPr>
          <w:rFonts w:cs="Calibri"/>
        </w:rPr>
        <w:tab/>
      </w:r>
      <w:r w:rsidR="007C33FE">
        <w:rPr>
          <w:rFonts w:cs="Calibri"/>
        </w:rPr>
        <w:tab/>
      </w:r>
      <w:r w:rsidR="007C33FE">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603802DA" w:rsidR="007C33FE" w:rsidRPr="00E74967" w:rsidRDefault="00A00DCD" w:rsidP="007C33FE">
      <w:pPr>
        <w:tabs>
          <w:tab w:val="left" w:leader="underscore" w:pos="9639"/>
        </w:tabs>
        <w:spacing w:after="0" w:line="240" w:lineRule="auto"/>
        <w:jc w:val="both"/>
        <w:rPr>
          <w:rFonts w:cs="Calibri"/>
        </w:rPr>
      </w:pPr>
      <w:r>
        <w:rPr>
          <w:rFonts w:cs="Calibri"/>
        </w:rPr>
        <w:t>La Junta o Sistema de Agua Potable y Alcantarillado</w:t>
      </w:r>
      <w:r w:rsidR="005B1181">
        <w:rPr>
          <w:rFonts w:cs="Calibri"/>
        </w:rPr>
        <w:t xml:space="preserve"> se </w:t>
      </w:r>
      <w:r w:rsidR="000E067C">
        <w:rPr>
          <w:rFonts w:cs="Calibri"/>
        </w:rPr>
        <w:t>conformó</w:t>
      </w:r>
      <w:r w:rsidR="005B1181">
        <w:rPr>
          <w:rFonts w:cs="Calibri"/>
        </w:rPr>
        <w:t xml:space="preserve"> en el acta </w:t>
      </w:r>
      <w:r w:rsidR="005B7838">
        <w:rPr>
          <w:rFonts w:cs="Calibri"/>
        </w:rPr>
        <w:t>29, del</w:t>
      </w:r>
      <w:r w:rsidR="005B1181">
        <w:rPr>
          <w:rFonts w:cs="Calibri"/>
        </w:rPr>
        <w:t xml:space="preserve"> 14 de marzo del 1991.</w:t>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5D3A38E0"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A4D8A5" w14:textId="35A8B924" w:rsidR="005B1181" w:rsidRPr="00E74967" w:rsidRDefault="005B1181" w:rsidP="007C33FE">
      <w:pPr>
        <w:tabs>
          <w:tab w:val="left" w:leader="underscore" w:pos="9639"/>
        </w:tabs>
        <w:spacing w:after="0" w:line="240" w:lineRule="auto"/>
        <w:jc w:val="both"/>
        <w:rPr>
          <w:rFonts w:cs="Calibri"/>
        </w:rPr>
      </w:pPr>
      <w:r>
        <w:rPr>
          <w:rFonts w:cs="Calibri"/>
        </w:rPr>
        <w:t xml:space="preserve">A la fecha </w:t>
      </w:r>
      <w:r w:rsidR="000E067C">
        <w:rPr>
          <w:rFonts w:cs="Calibri"/>
        </w:rPr>
        <w:t>está</w:t>
      </w:r>
      <w:r>
        <w:rPr>
          <w:rFonts w:cs="Calibri"/>
        </w:rPr>
        <w:t xml:space="preserve"> conformado el </w:t>
      </w:r>
      <w:proofErr w:type="spellStart"/>
      <w:r>
        <w:rPr>
          <w:rFonts w:cs="Calibri"/>
        </w:rPr>
        <w:t>Smapas</w:t>
      </w:r>
      <w:proofErr w:type="spellEnd"/>
      <w:r>
        <w:rPr>
          <w:rFonts w:cs="Calibri"/>
        </w:rPr>
        <w:t xml:space="preserve">:  Consejo Directivo de </w:t>
      </w:r>
      <w:proofErr w:type="spellStart"/>
      <w:r>
        <w:rPr>
          <w:rFonts w:cs="Calibri"/>
        </w:rPr>
        <w:t>Smapas</w:t>
      </w:r>
      <w:proofErr w:type="spellEnd"/>
      <w:r>
        <w:rPr>
          <w:rFonts w:cs="Calibri"/>
        </w:rPr>
        <w:t xml:space="preserve">, Dirección General, Coord. Administrativa, Coord. De </w:t>
      </w:r>
      <w:r w:rsidR="00856634">
        <w:rPr>
          <w:rFonts w:cs="Calibri"/>
        </w:rPr>
        <w:t>Comercialización</w:t>
      </w:r>
      <w:r>
        <w:rPr>
          <w:rFonts w:cs="Calibri"/>
        </w:rPr>
        <w:t xml:space="preserve">, Coord. De </w:t>
      </w:r>
      <w:r w:rsidR="00856634">
        <w:rPr>
          <w:rFonts w:cs="Calibri"/>
        </w:rPr>
        <w:t>Producción</w:t>
      </w:r>
      <w:r>
        <w:rPr>
          <w:rFonts w:cs="Calibri"/>
        </w:rPr>
        <w:t>, Coord. De mantenimiento de Red de Agua Potable, Coord. De Red de alcantarillado, Coord. Planta de tratamiento resi</w:t>
      </w:r>
      <w:r w:rsidR="00856634">
        <w:rPr>
          <w:rFonts w:cs="Calibri"/>
        </w:rPr>
        <w:t>duales y Coord. Comunidades Rurales</w:t>
      </w: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5E55A06B" w:rsidR="00B91B6C" w:rsidRPr="00B91B6C" w:rsidRDefault="00B91B6C" w:rsidP="00B91B6C">
      <w:pPr>
        <w:tabs>
          <w:tab w:val="left" w:leader="underscore" w:pos="9639"/>
        </w:tabs>
        <w:spacing w:after="0" w:line="240" w:lineRule="auto"/>
        <w:jc w:val="both"/>
        <w:rPr>
          <w:rFonts w:cs="Calibri"/>
        </w:rPr>
      </w:pPr>
      <w:r w:rsidRPr="00B91B6C">
        <w:rPr>
          <w:rFonts w:cs="Calibri"/>
        </w:rPr>
        <w:t>La prestación del servicio público de agua potable, alcantarillado y tratamiento de</w:t>
      </w:r>
    </w:p>
    <w:p w14:paraId="0B676AB2" w14:textId="15F7FF1E" w:rsidR="007C33FE" w:rsidRPr="00E74967" w:rsidRDefault="00B91B6C" w:rsidP="00B91B6C">
      <w:pPr>
        <w:tabs>
          <w:tab w:val="left" w:leader="underscore" w:pos="9639"/>
        </w:tabs>
        <w:spacing w:after="0" w:line="240" w:lineRule="auto"/>
        <w:jc w:val="both"/>
        <w:rPr>
          <w:rFonts w:cs="Calibri"/>
        </w:rPr>
      </w:pPr>
      <w:r w:rsidRPr="00B91B6C">
        <w:rPr>
          <w:rFonts w:cs="Calibri"/>
        </w:rPr>
        <w:t xml:space="preserve">aguas residuales en el Municipio de Salvatierra, </w:t>
      </w:r>
      <w:proofErr w:type="spellStart"/>
      <w:r w:rsidRPr="00B91B6C">
        <w:rPr>
          <w:rFonts w:cs="Calibri"/>
        </w:rPr>
        <w:t>Gto</w:t>
      </w:r>
      <w:proofErr w:type="spellEnd"/>
      <w:r w:rsidRPr="00B91B6C">
        <w:rPr>
          <w:rFonts w:cs="Calibri"/>
        </w:rPr>
        <w:t>.,</w:t>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51F44C" w14:textId="77777777" w:rsidR="000F472E" w:rsidRDefault="007C33FE" w:rsidP="00856634">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 xml:space="preserve">La prestación del servicio público de agua potable, </w:t>
      </w:r>
      <w:r w:rsidR="00856634">
        <w:rPr>
          <w:rFonts w:ascii="Arial" w:eastAsiaTheme="minorHAnsi" w:hAnsi="Arial" w:cs="Arial"/>
          <w:sz w:val="23"/>
          <w:szCs w:val="23"/>
        </w:rPr>
        <w:t xml:space="preserve">drenaje </w:t>
      </w:r>
      <w:r w:rsidR="00B91B6C">
        <w:rPr>
          <w:rFonts w:ascii="Arial" w:eastAsiaTheme="minorHAnsi" w:hAnsi="Arial" w:cs="Arial"/>
          <w:sz w:val="23"/>
          <w:szCs w:val="23"/>
        </w:rPr>
        <w:t>alcantarillado y tratamiento de</w:t>
      </w:r>
      <w:r w:rsidR="000F472E">
        <w:rPr>
          <w:rFonts w:ascii="Arial" w:eastAsiaTheme="minorHAnsi" w:hAnsi="Arial" w:cs="Arial"/>
          <w:sz w:val="23"/>
          <w:szCs w:val="23"/>
        </w:rPr>
        <w:t xml:space="preserve"> </w:t>
      </w:r>
      <w:r w:rsidR="00B91B6C">
        <w:rPr>
          <w:rFonts w:ascii="Arial" w:eastAsiaTheme="minorHAnsi" w:hAnsi="Arial" w:cs="Arial"/>
          <w:sz w:val="23"/>
          <w:szCs w:val="23"/>
        </w:rPr>
        <w:t xml:space="preserve">aguas residuales en el Municipio de Salvatierra, </w:t>
      </w:r>
      <w:proofErr w:type="spellStart"/>
      <w:r w:rsidR="00B91B6C">
        <w:rPr>
          <w:rFonts w:ascii="Arial" w:eastAsiaTheme="minorHAnsi" w:hAnsi="Arial" w:cs="Arial"/>
          <w:sz w:val="23"/>
          <w:szCs w:val="23"/>
        </w:rPr>
        <w:t>Gto</w:t>
      </w:r>
      <w:proofErr w:type="spellEnd"/>
      <w:r w:rsidR="00B91B6C">
        <w:rPr>
          <w:rFonts w:ascii="Arial" w:eastAsiaTheme="minorHAnsi" w:hAnsi="Arial" w:cs="Arial"/>
          <w:sz w:val="23"/>
          <w:szCs w:val="23"/>
        </w:rPr>
        <w:t>.,</w:t>
      </w:r>
    </w:p>
    <w:p w14:paraId="757E823B" w14:textId="26032E4D"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ADMINISTRATIVA: Lleva a cabo </w:t>
      </w:r>
      <w:r w:rsidR="003F1D34">
        <w:rPr>
          <w:rFonts w:cs="Calibri"/>
        </w:rPr>
        <w:t>todas las funciones administrativas</w:t>
      </w:r>
      <w:r w:rsidR="005C1513">
        <w:rPr>
          <w:rFonts w:cs="Calibri"/>
        </w:rPr>
        <w:t xml:space="preserve"> (nomina, contratación de personal</w:t>
      </w:r>
      <w:r>
        <w:rPr>
          <w:rFonts w:cs="Calibri"/>
        </w:rPr>
        <w:t xml:space="preserve"> y contables del </w:t>
      </w:r>
      <w:proofErr w:type="spellStart"/>
      <w:r w:rsidR="005C1513">
        <w:rPr>
          <w:rFonts w:cs="Calibri"/>
        </w:rPr>
        <w:t>Smapas</w:t>
      </w:r>
      <w:proofErr w:type="spellEnd"/>
      <w:r w:rsidR="003F1D34">
        <w:rPr>
          <w:rFonts w:cs="Calibri"/>
        </w:rPr>
        <w:t>.</w:t>
      </w:r>
    </w:p>
    <w:p w14:paraId="59FD24B5" w14:textId="168E5C81"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COMERCIALIZACION:  En esta área </w:t>
      </w:r>
      <w:r w:rsidR="008C5BBD">
        <w:rPr>
          <w:rFonts w:cs="Calibri"/>
        </w:rPr>
        <w:t xml:space="preserve">se </w:t>
      </w:r>
      <w:r>
        <w:rPr>
          <w:rFonts w:cs="Calibri"/>
        </w:rPr>
        <w:t xml:space="preserve">llevan </w:t>
      </w:r>
      <w:r w:rsidR="008C5BBD">
        <w:rPr>
          <w:rFonts w:cs="Calibri"/>
        </w:rPr>
        <w:t>a cabo</w:t>
      </w:r>
      <w:r>
        <w:rPr>
          <w:rFonts w:cs="Calibri"/>
        </w:rPr>
        <w:t xml:space="preserve"> las funciones de los </w:t>
      </w:r>
      <w:r w:rsidR="005C1513">
        <w:rPr>
          <w:rFonts w:cs="Calibri"/>
        </w:rPr>
        <w:t>lecturitas</w:t>
      </w:r>
      <w:r>
        <w:rPr>
          <w:rFonts w:cs="Calibri"/>
        </w:rPr>
        <w:t>, cortes y reconexiones y la Supervisión de la Cartera vencida.</w:t>
      </w:r>
    </w:p>
    <w:p w14:paraId="097FB6E3" w14:textId="360C32F5" w:rsidR="005C1513" w:rsidRPr="005C1513"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lastRenderedPageBreak/>
        <w:t xml:space="preserve">COORDINACION DE PRODUCCION: </w:t>
      </w:r>
      <w:r w:rsidR="005C1513">
        <w:rPr>
          <w:rFonts w:cs="Calibri"/>
        </w:rPr>
        <w:t xml:space="preserve">Las funciones de los </w:t>
      </w:r>
      <w:proofErr w:type="spellStart"/>
      <w:r w:rsidR="005C1513">
        <w:rPr>
          <w:rFonts w:cs="Calibri"/>
        </w:rPr>
        <w:t>pozeros</w:t>
      </w:r>
      <w:proofErr w:type="spellEnd"/>
      <w:r w:rsidR="005C1513">
        <w:rPr>
          <w:rFonts w:cs="Calibri"/>
        </w:rPr>
        <w:t>, es el arranque y paro de las bombas, extracción del agua potable y mantenimiento básico y limpieza de las instalaciones y equipo.</w:t>
      </w:r>
    </w:p>
    <w:p w14:paraId="6620CAE9" w14:textId="0F758F00"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AGUA. En esta </w:t>
      </w:r>
      <w:r w:rsidR="003F1D34">
        <w:rPr>
          <w:rFonts w:cs="Calibri"/>
        </w:rPr>
        <w:t>área instalan</w:t>
      </w:r>
      <w:r>
        <w:rPr>
          <w:rFonts w:cs="Calibri"/>
        </w:rPr>
        <w:t xml:space="preserve"> la toma de agua potable a los usuarios, reparación de fugas en las tomas, conexión de descarga de agua residual de las casa</w:t>
      </w:r>
      <w:r w:rsidR="003F1D34">
        <w:rPr>
          <w:rFonts w:cs="Calibri"/>
        </w:rPr>
        <w:t>s</w:t>
      </w:r>
      <w:r>
        <w:rPr>
          <w:rFonts w:cs="Calibri"/>
        </w:rPr>
        <w:t xml:space="preserve"> de red</w:t>
      </w:r>
      <w:r w:rsidR="003F1D34">
        <w:rPr>
          <w:rFonts w:cs="Calibri"/>
        </w:rPr>
        <w:t xml:space="preserve"> drenaje municipal.</w:t>
      </w:r>
    </w:p>
    <w:p w14:paraId="04104854" w14:textId="37258535"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ALCANTARILLADO. En esta área </w:t>
      </w:r>
      <w:r w:rsidR="003F1D34">
        <w:rPr>
          <w:rFonts w:cs="Calibri"/>
        </w:rPr>
        <w:t>Conexión de descargas de agua residual, todo lo relacionado a los drenajes del municipio.</w:t>
      </w:r>
    </w:p>
    <w:p w14:paraId="5897D0C7" w14:textId="77777777" w:rsidR="003F1D34" w:rsidRPr="003F1D34"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PLANTA DE TRATAMIENTO DE AGUAS RESIDUALES. </w:t>
      </w:r>
      <w:r w:rsidR="003F1D34">
        <w:rPr>
          <w:rFonts w:cs="Calibri"/>
        </w:rPr>
        <w:t>Supervisión de las actividades propias de operación y mantenimiento de las instalaciones de la planta.</w:t>
      </w:r>
    </w:p>
    <w:p w14:paraId="6FA800B3" w14:textId="15C4468A" w:rsidR="007C33FE" w:rsidRPr="000F472E" w:rsidRDefault="003F1D34"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COORDINACION DE COMUNIDADES. Se hace visitas a las comunidades para gestionar todo lo relacionado a proyecto de Agua potable a las escuelas o centro de salud.</w:t>
      </w:r>
      <w:r w:rsidR="007C33FE" w:rsidRPr="000F472E">
        <w:rPr>
          <w:rFonts w:cs="Calibri"/>
        </w:rPr>
        <w:tab/>
      </w:r>
      <w:r w:rsidR="007C33FE" w:rsidRPr="000F472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6697B06C"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w:t>
      </w:r>
      <w:r w:rsidR="00B87F52">
        <w:rPr>
          <w:rFonts w:cs="Calibri"/>
        </w:rPr>
        <w:t>202</w:t>
      </w:r>
      <w:r w:rsidR="00670F01">
        <w:rPr>
          <w:rFonts w:cs="Calibri"/>
        </w:rPr>
        <w:t>3</w:t>
      </w:r>
      <w:r w:rsidRPr="00E74967">
        <w:rPr>
          <w:rFonts w:cs="Calibri"/>
        </w:rPr>
        <w:t>).</w:t>
      </w:r>
    </w:p>
    <w:p w14:paraId="44096A1E" w14:textId="0A70A28F" w:rsidR="007C33FE" w:rsidRPr="00E74967" w:rsidRDefault="00510C65" w:rsidP="007C33FE">
      <w:pPr>
        <w:tabs>
          <w:tab w:val="left" w:leader="underscore" w:pos="9639"/>
        </w:tabs>
        <w:spacing w:after="0" w:line="240" w:lineRule="auto"/>
        <w:jc w:val="both"/>
        <w:rPr>
          <w:rFonts w:cs="Calibri"/>
        </w:rPr>
      </w:pPr>
      <w:r>
        <w:rPr>
          <w:rFonts w:cs="Calibri"/>
        </w:rPr>
        <w:t xml:space="preserve">01 de </w:t>
      </w:r>
      <w:r w:rsidR="006A5ADF">
        <w:rPr>
          <w:rFonts w:cs="Calibri"/>
        </w:rPr>
        <w:t>abril</w:t>
      </w:r>
      <w:r w:rsidR="00670F01">
        <w:rPr>
          <w:rFonts w:cs="Calibri"/>
        </w:rPr>
        <w:t xml:space="preserve"> </w:t>
      </w:r>
      <w:r w:rsidR="00B977D1">
        <w:rPr>
          <w:rFonts w:cs="Calibri"/>
        </w:rPr>
        <w:t xml:space="preserve">al 30 de </w:t>
      </w:r>
      <w:r w:rsidR="0024421A">
        <w:rPr>
          <w:rFonts w:cs="Calibri"/>
        </w:rPr>
        <w:t>septiembre</w:t>
      </w:r>
      <w:r w:rsidR="00B87F52">
        <w:rPr>
          <w:rFonts w:cs="Calibri"/>
        </w:rPr>
        <w:t xml:space="preserve"> del 202</w:t>
      </w:r>
      <w:r w:rsidR="00670F01">
        <w:rPr>
          <w:rFonts w:cs="Calibri"/>
        </w:rPr>
        <w:t>3</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0704C809"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sidR="00856634">
        <w:rPr>
          <w:rFonts w:cs="Calibri"/>
        </w:rPr>
        <w:t xml:space="preserve"> SISTEMA MUNICIPAL DE AGUA POTABLE Y ALCANTARILLADO PARA EL MUNICIPIO DE SALVATIERRA, GUANAJUATO.</w:t>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 xml:space="preserve">pago definitivo mensual de </w:t>
      </w:r>
      <w:proofErr w:type="spellStart"/>
      <w:r>
        <w:rPr>
          <w:rFonts w:cs="Calibri"/>
        </w:rPr>
        <w:t>iva</w:t>
      </w:r>
      <w:proofErr w:type="spellEnd"/>
      <w:r>
        <w:rPr>
          <w:rFonts w:cs="Calibri"/>
        </w:rPr>
        <w:t xml:space="preserve">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2606BBA8" w:rsidR="007C33FE"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6B59D02E" w14:textId="56E38AE9" w:rsidR="0021235B" w:rsidRDefault="0021235B" w:rsidP="007C33FE">
      <w:pPr>
        <w:tabs>
          <w:tab w:val="left" w:leader="underscore" w:pos="9639"/>
        </w:tabs>
        <w:spacing w:after="0" w:line="240" w:lineRule="auto"/>
        <w:ind w:firstLine="708"/>
        <w:jc w:val="both"/>
        <w:rPr>
          <w:rFonts w:cs="Calibri"/>
        </w:rPr>
      </w:pPr>
    </w:p>
    <w:p w14:paraId="7254E1E9" w14:textId="3D6B9C9C" w:rsidR="0021235B" w:rsidRDefault="0021235B" w:rsidP="007C33FE">
      <w:pPr>
        <w:tabs>
          <w:tab w:val="left" w:leader="underscore" w:pos="9639"/>
        </w:tabs>
        <w:spacing w:after="0" w:line="240" w:lineRule="auto"/>
        <w:ind w:firstLine="708"/>
        <w:jc w:val="both"/>
        <w:rPr>
          <w:rFonts w:cs="Calibri"/>
        </w:rPr>
      </w:pPr>
    </w:p>
    <w:p w14:paraId="4CB8E654" w14:textId="77777777" w:rsidR="000C7560" w:rsidRDefault="000C7560" w:rsidP="0021235B">
      <w:pPr>
        <w:spacing w:after="0" w:line="240" w:lineRule="auto"/>
        <w:jc w:val="center"/>
        <w:rPr>
          <w:rFonts w:ascii="Arial" w:hAnsi="Arial" w:cs="Arial"/>
          <w:b/>
          <w:color w:val="000000" w:themeColor="text1"/>
          <w:sz w:val="16"/>
          <w:szCs w:val="16"/>
        </w:rPr>
      </w:pPr>
    </w:p>
    <w:p w14:paraId="1406AE51" w14:textId="77777777" w:rsidR="000C7560" w:rsidRDefault="000C7560" w:rsidP="0021235B">
      <w:pPr>
        <w:spacing w:after="0" w:line="240" w:lineRule="auto"/>
        <w:jc w:val="center"/>
        <w:rPr>
          <w:rFonts w:ascii="Arial" w:hAnsi="Arial" w:cs="Arial"/>
          <w:b/>
          <w:color w:val="000000" w:themeColor="text1"/>
          <w:sz w:val="16"/>
          <w:szCs w:val="16"/>
        </w:rPr>
      </w:pPr>
    </w:p>
    <w:p w14:paraId="20961E96" w14:textId="77777777" w:rsidR="000C7560" w:rsidRDefault="000C7560" w:rsidP="0021235B">
      <w:pPr>
        <w:spacing w:after="0" w:line="240" w:lineRule="auto"/>
        <w:jc w:val="center"/>
        <w:rPr>
          <w:rFonts w:ascii="Arial" w:hAnsi="Arial" w:cs="Arial"/>
          <w:b/>
          <w:color w:val="000000" w:themeColor="text1"/>
          <w:sz w:val="16"/>
          <w:szCs w:val="16"/>
        </w:rPr>
      </w:pPr>
    </w:p>
    <w:p w14:paraId="7F25FAAC" w14:textId="77777777" w:rsidR="000C7560" w:rsidRDefault="000C7560" w:rsidP="0021235B">
      <w:pPr>
        <w:spacing w:after="0" w:line="240" w:lineRule="auto"/>
        <w:jc w:val="center"/>
        <w:rPr>
          <w:rFonts w:ascii="Arial" w:hAnsi="Arial" w:cs="Arial"/>
          <w:b/>
          <w:color w:val="000000" w:themeColor="text1"/>
          <w:sz w:val="16"/>
          <w:szCs w:val="16"/>
        </w:rPr>
      </w:pPr>
    </w:p>
    <w:p w14:paraId="1C387E61" w14:textId="77777777" w:rsidR="000C7560" w:rsidRDefault="000C7560" w:rsidP="0021235B">
      <w:pPr>
        <w:spacing w:after="0" w:line="240" w:lineRule="auto"/>
        <w:jc w:val="center"/>
        <w:rPr>
          <w:rFonts w:ascii="Arial" w:hAnsi="Arial" w:cs="Arial"/>
          <w:b/>
          <w:color w:val="000000" w:themeColor="text1"/>
          <w:sz w:val="16"/>
          <w:szCs w:val="16"/>
        </w:rPr>
      </w:pPr>
    </w:p>
    <w:p w14:paraId="6066E05B" w14:textId="77777777" w:rsidR="000C7560" w:rsidRDefault="000C7560" w:rsidP="0021235B">
      <w:pPr>
        <w:spacing w:after="0" w:line="240" w:lineRule="auto"/>
        <w:jc w:val="center"/>
        <w:rPr>
          <w:rFonts w:ascii="Arial" w:hAnsi="Arial" w:cs="Arial"/>
          <w:b/>
          <w:color w:val="000000" w:themeColor="text1"/>
          <w:sz w:val="16"/>
          <w:szCs w:val="16"/>
        </w:rPr>
      </w:pPr>
    </w:p>
    <w:p w14:paraId="27A3E67C" w14:textId="77777777" w:rsidR="000C7560" w:rsidRDefault="000C7560" w:rsidP="0021235B">
      <w:pPr>
        <w:spacing w:after="0" w:line="240" w:lineRule="auto"/>
        <w:jc w:val="center"/>
        <w:rPr>
          <w:rFonts w:ascii="Arial" w:hAnsi="Arial" w:cs="Arial"/>
          <w:b/>
          <w:color w:val="000000" w:themeColor="text1"/>
          <w:sz w:val="16"/>
          <w:szCs w:val="16"/>
        </w:rPr>
      </w:pPr>
    </w:p>
    <w:p w14:paraId="58EFF335" w14:textId="77777777" w:rsidR="000C7560" w:rsidRDefault="000C7560" w:rsidP="0021235B">
      <w:pPr>
        <w:spacing w:after="0" w:line="240" w:lineRule="auto"/>
        <w:jc w:val="center"/>
        <w:rPr>
          <w:rFonts w:ascii="Arial" w:hAnsi="Arial" w:cs="Arial"/>
          <w:b/>
          <w:color w:val="000000" w:themeColor="text1"/>
          <w:sz w:val="16"/>
          <w:szCs w:val="16"/>
        </w:rPr>
      </w:pPr>
    </w:p>
    <w:p w14:paraId="50842945" w14:textId="77777777" w:rsidR="000C7560" w:rsidRDefault="000C7560" w:rsidP="0021235B">
      <w:pPr>
        <w:spacing w:after="0" w:line="240" w:lineRule="auto"/>
        <w:jc w:val="center"/>
        <w:rPr>
          <w:rFonts w:ascii="Arial" w:hAnsi="Arial" w:cs="Arial"/>
          <w:b/>
          <w:color w:val="000000" w:themeColor="text1"/>
          <w:sz w:val="16"/>
          <w:szCs w:val="16"/>
        </w:rPr>
      </w:pPr>
    </w:p>
    <w:p w14:paraId="43554782" w14:textId="77777777" w:rsidR="000C7560" w:rsidRDefault="000C7560" w:rsidP="0021235B">
      <w:pPr>
        <w:spacing w:after="0" w:line="240" w:lineRule="auto"/>
        <w:jc w:val="center"/>
        <w:rPr>
          <w:rFonts w:ascii="Arial" w:hAnsi="Arial" w:cs="Arial"/>
          <w:b/>
          <w:color w:val="000000" w:themeColor="text1"/>
          <w:sz w:val="16"/>
          <w:szCs w:val="16"/>
        </w:rPr>
      </w:pPr>
    </w:p>
    <w:p w14:paraId="0D508EEC" w14:textId="77777777" w:rsidR="000C7560" w:rsidRDefault="000C7560" w:rsidP="0021235B">
      <w:pPr>
        <w:spacing w:after="0" w:line="240" w:lineRule="auto"/>
        <w:jc w:val="center"/>
        <w:rPr>
          <w:rFonts w:ascii="Arial" w:hAnsi="Arial" w:cs="Arial"/>
          <w:b/>
          <w:color w:val="000000" w:themeColor="text1"/>
          <w:sz w:val="16"/>
          <w:szCs w:val="16"/>
        </w:rPr>
      </w:pPr>
    </w:p>
    <w:p w14:paraId="7E1DC92A" w14:textId="77777777" w:rsidR="000C7560" w:rsidRDefault="000C7560" w:rsidP="0021235B">
      <w:pPr>
        <w:spacing w:after="0" w:line="240" w:lineRule="auto"/>
        <w:jc w:val="center"/>
        <w:rPr>
          <w:rFonts w:ascii="Arial" w:hAnsi="Arial" w:cs="Arial"/>
          <w:b/>
          <w:color w:val="000000" w:themeColor="text1"/>
          <w:sz w:val="16"/>
          <w:szCs w:val="16"/>
        </w:rPr>
      </w:pPr>
    </w:p>
    <w:p w14:paraId="469AA12B" w14:textId="77777777" w:rsidR="000C7560" w:rsidRDefault="000C7560" w:rsidP="0021235B">
      <w:pPr>
        <w:spacing w:after="0" w:line="240" w:lineRule="auto"/>
        <w:jc w:val="center"/>
        <w:rPr>
          <w:rFonts w:ascii="Arial" w:hAnsi="Arial" w:cs="Arial"/>
          <w:b/>
          <w:color w:val="000000" w:themeColor="text1"/>
          <w:sz w:val="16"/>
          <w:szCs w:val="16"/>
        </w:rPr>
      </w:pPr>
    </w:p>
    <w:p w14:paraId="05124DD8" w14:textId="77777777" w:rsidR="000C7560" w:rsidRDefault="000C7560" w:rsidP="0021235B">
      <w:pPr>
        <w:spacing w:after="0" w:line="240" w:lineRule="auto"/>
        <w:jc w:val="center"/>
        <w:rPr>
          <w:rFonts w:ascii="Arial" w:hAnsi="Arial" w:cs="Arial"/>
          <w:b/>
          <w:color w:val="000000" w:themeColor="text1"/>
          <w:sz w:val="16"/>
          <w:szCs w:val="16"/>
        </w:rPr>
      </w:pPr>
    </w:p>
    <w:p w14:paraId="1E8F7D98" w14:textId="77777777" w:rsidR="000C7560" w:rsidRDefault="000C7560" w:rsidP="0021235B">
      <w:pPr>
        <w:spacing w:after="0" w:line="240" w:lineRule="auto"/>
        <w:jc w:val="center"/>
        <w:rPr>
          <w:rFonts w:ascii="Arial" w:hAnsi="Arial" w:cs="Arial"/>
          <w:b/>
          <w:color w:val="000000" w:themeColor="text1"/>
          <w:sz w:val="16"/>
          <w:szCs w:val="16"/>
        </w:rPr>
      </w:pPr>
    </w:p>
    <w:p w14:paraId="6E607B15" w14:textId="77777777" w:rsidR="000C7560" w:rsidRDefault="000C7560" w:rsidP="0021235B">
      <w:pPr>
        <w:spacing w:after="0" w:line="240" w:lineRule="auto"/>
        <w:jc w:val="center"/>
        <w:rPr>
          <w:rFonts w:ascii="Arial" w:hAnsi="Arial" w:cs="Arial"/>
          <w:b/>
          <w:color w:val="000000" w:themeColor="text1"/>
          <w:sz w:val="16"/>
          <w:szCs w:val="16"/>
        </w:rPr>
      </w:pPr>
    </w:p>
    <w:p w14:paraId="7A636E50" w14:textId="77777777" w:rsidR="000C7560" w:rsidRDefault="000C7560" w:rsidP="0021235B">
      <w:pPr>
        <w:spacing w:after="0" w:line="240" w:lineRule="auto"/>
        <w:jc w:val="center"/>
        <w:rPr>
          <w:rFonts w:ascii="Arial" w:hAnsi="Arial" w:cs="Arial"/>
          <w:b/>
          <w:color w:val="000000" w:themeColor="text1"/>
          <w:sz w:val="16"/>
          <w:szCs w:val="16"/>
        </w:rPr>
      </w:pPr>
    </w:p>
    <w:p w14:paraId="3AACED47" w14:textId="77777777" w:rsidR="000C7560" w:rsidRDefault="000C7560" w:rsidP="0021235B">
      <w:pPr>
        <w:spacing w:after="0" w:line="240" w:lineRule="auto"/>
        <w:jc w:val="center"/>
        <w:rPr>
          <w:rFonts w:ascii="Arial" w:hAnsi="Arial" w:cs="Arial"/>
          <w:b/>
          <w:color w:val="000000" w:themeColor="text1"/>
          <w:sz w:val="16"/>
          <w:szCs w:val="16"/>
        </w:rPr>
      </w:pPr>
    </w:p>
    <w:p w14:paraId="7BE9D9D3" w14:textId="77777777" w:rsidR="000C7560" w:rsidRDefault="000C7560" w:rsidP="0021235B">
      <w:pPr>
        <w:spacing w:after="0" w:line="240" w:lineRule="auto"/>
        <w:jc w:val="center"/>
        <w:rPr>
          <w:rFonts w:ascii="Arial" w:hAnsi="Arial" w:cs="Arial"/>
          <w:b/>
          <w:color w:val="000000" w:themeColor="text1"/>
          <w:sz w:val="16"/>
          <w:szCs w:val="16"/>
        </w:rPr>
      </w:pPr>
    </w:p>
    <w:p w14:paraId="72763568" w14:textId="77777777" w:rsidR="000C7560" w:rsidRDefault="000C7560" w:rsidP="0021235B">
      <w:pPr>
        <w:spacing w:after="0" w:line="240" w:lineRule="auto"/>
        <w:jc w:val="center"/>
        <w:rPr>
          <w:rFonts w:ascii="Arial" w:hAnsi="Arial" w:cs="Arial"/>
          <w:b/>
          <w:color w:val="000000" w:themeColor="text1"/>
          <w:sz w:val="16"/>
          <w:szCs w:val="16"/>
        </w:rPr>
      </w:pPr>
    </w:p>
    <w:p w14:paraId="5FE007AC" w14:textId="77777777" w:rsidR="000C7560" w:rsidRDefault="000C7560" w:rsidP="0021235B">
      <w:pPr>
        <w:spacing w:after="0" w:line="240" w:lineRule="auto"/>
        <w:jc w:val="center"/>
        <w:rPr>
          <w:rFonts w:ascii="Arial" w:hAnsi="Arial" w:cs="Arial"/>
          <w:b/>
          <w:color w:val="000000" w:themeColor="text1"/>
          <w:sz w:val="16"/>
          <w:szCs w:val="16"/>
        </w:rPr>
      </w:pPr>
    </w:p>
    <w:p w14:paraId="1A30F279" w14:textId="77777777" w:rsidR="000C7560" w:rsidRDefault="000C7560" w:rsidP="0021235B">
      <w:pPr>
        <w:spacing w:after="0" w:line="240" w:lineRule="auto"/>
        <w:jc w:val="center"/>
        <w:rPr>
          <w:rFonts w:ascii="Arial" w:hAnsi="Arial" w:cs="Arial"/>
          <w:b/>
          <w:color w:val="000000" w:themeColor="text1"/>
          <w:sz w:val="16"/>
          <w:szCs w:val="16"/>
        </w:rPr>
      </w:pPr>
    </w:p>
    <w:p w14:paraId="4A65B2BA" w14:textId="77777777" w:rsidR="000C7560" w:rsidRDefault="000C7560" w:rsidP="0021235B">
      <w:pPr>
        <w:spacing w:after="0" w:line="240" w:lineRule="auto"/>
        <w:jc w:val="center"/>
        <w:rPr>
          <w:rFonts w:ascii="Arial" w:hAnsi="Arial" w:cs="Arial"/>
          <w:b/>
          <w:color w:val="000000" w:themeColor="text1"/>
          <w:sz w:val="16"/>
          <w:szCs w:val="16"/>
        </w:rPr>
      </w:pPr>
    </w:p>
    <w:p w14:paraId="532D0775" w14:textId="77777777" w:rsidR="000C7560" w:rsidRDefault="000C7560" w:rsidP="0021235B">
      <w:pPr>
        <w:spacing w:after="0" w:line="240" w:lineRule="auto"/>
        <w:jc w:val="center"/>
        <w:rPr>
          <w:rFonts w:ascii="Arial" w:hAnsi="Arial" w:cs="Arial"/>
          <w:b/>
          <w:color w:val="000000" w:themeColor="text1"/>
          <w:sz w:val="16"/>
          <w:szCs w:val="16"/>
        </w:rPr>
      </w:pPr>
    </w:p>
    <w:p w14:paraId="40AD52AE" w14:textId="77777777" w:rsidR="000C7560" w:rsidRDefault="000C7560" w:rsidP="0021235B">
      <w:pPr>
        <w:spacing w:after="0" w:line="240" w:lineRule="auto"/>
        <w:jc w:val="center"/>
        <w:rPr>
          <w:rFonts w:ascii="Arial" w:hAnsi="Arial" w:cs="Arial"/>
          <w:b/>
          <w:color w:val="000000" w:themeColor="text1"/>
          <w:sz w:val="16"/>
          <w:szCs w:val="16"/>
        </w:rPr>
      </w:pPr>
    </w:p>
    <w:p w14:paraId="45EBAE14" w14:textId="01840480" w:rsidR="0021235B" w:rsidRDefault="0021235B" w:rsidP="0021235B">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p w14:paraId="65B4B759" w14:textId="77777777" w:rsidR="006A5ADF" w:rsidRDefault="006A5ADF" w:rsidP="0021235B">
      <w:pPr>
        <w:spacing w:after="0" w:line="240" w:lineRule="auto"/>
        <w:jc w:val="center"/>
        <w:rPr>
          <w:rFonts w:ascii="Arial" w:hAnsi="Arial" w:cs="Arial"/>
          <w:b/>
          <w:color w:val="000000" w:themeColor="text1"/>
          <w:sz w:val="16"/>
          <w:szCs w:val="16"/>
        </w:rPr>
      </w:pPr>
    </w:p>
    <w:p w14:paraId="28F16369" w14:textId="77777777" w:rsidR="006A5ADF" w:rsidRDefault="006A5ADF" w:rsidP="0021235B">
      <w:pPr>
        <w:spacing w:after="0" w:line="240" w:lineRule="auto"/>
        <w:jc w:val="center"/>
        <w:rPr>
          <w:rFonts w:ascii="Arial" w:hAnsi="Arial" w:cs="Arial"/>
          <w:b/>
          <w:color w:val="000000" w:themeColor="text1"/>
          <w:sz w:val="16"/>
          <w:szCs w:val="16"/>
        </w:rPr>
      </w:pPr>
    </w:p>
    <w:p w14:paraId="6B9B2DDB" w14:textId="77777777" w:rsidR="006A5ADF" w:rsidRDefault="006A5ADF" w:rsidP="0021235B">
      <w:pPr>
        <w:spacing w:after="0" w:line="240" w:lineRule="auto"/>
        <w:jc w:val="center"/>
        <w:rPr>
          <w:rFonts w:ascii="Arial" w:hAnsi="Arial" w:cs="Arial"/>
          <w:b/>
          <w:color w:val="000000" w:themeColor="text1"/>
          <w:sz w:val="16"/>
          <w:szCs w:val="16"/>
        </w:rPr>
      </w:pPr>
    </w:p>
    <w:p w14:paraId="634401DE" w14:textId="77777777" w:rsidR="006A5ADF" w:rsidRDefault="006A5ADF" w:rsidP="0021235B">
      <w:pPr>
        <w:spacing w:after="0" w:line="240" w:lineRule="auto"/>
        <w:jc w:val="center"/>
        <w:rPr>
          <w:rFonts w:ascii="Arial" w:hAnsi="Arial" w:cs="Arial"/>
          <w:b/>
          <w:color w:val="000000" w:themeColor="text1"/>
          <w:sz w:val="16"/>
          <w:szCs w:val="16"/>
        </w:rPr>
      </w:pPr>
    </w:p>
    <w:p w14:paraId="16013189" w14:textId="46D5FFA1" w:rsidR="00EA32E5" w:rsidRDefault="00EA32E5" w:rsidP="0021235B">
      <w:pPr>
        <w:spacing w:after="0" w:line="240" w:lineRule="auto"/>
        <w:jc w:val="center"/>
        <w:rPr>
          <w:rFonts w:ascii="Arial" w:hAnsi="Arial" w:cs="Arial"/>
          <w:b/>
          <w:color w:val="000000" w:themeColor="text1"/>
          <w:sz w:val="16"/>
          <w:szCs w:val="16"/>
        </w:rPr>
      </w:pPr>
    </w:p>
    <w:p w14:paraId="1ABC996F" w14:textId="5056F7E9" w:rsidR="00EA32E5" w:rsidRDefault="00EA32E5" w:rsidP="0021235B">
      <w:pPr>
        <w:spacing w:after="0" w:line="240" w:lineRule="auto"/>
        <w:jc w:val="center"/>
        <w:rPr>
          <w:rFonts w:ascii="Arial" w:hAnsi="Arial" w:cs="Arial"/>
          <w:b/>
          <w:color w:val="000000" w:themeColor="text1"/>
          <w:sz w:val="16"/>
          <w:szCs w:val="16"/>
        </w:rPr>
      </w:pPr>
    </w:p>
    <w:p w14:paraId="33719583" w14:textId="0A4DA922" w:rsidR="00EA32E5" w:rsidRDefault="00EA32E5" w:rsidP="0021235B">
      <w:pPr>
        <w:spacing w:after="0" w:line="240" w:lineRule="auto"/>
        <w:jc w:val="center"/>
        <w:rPr>
          <w:rFonts w:ascii="Arial" w:hAnsi="Arial" w:cs="Arial"/>
          <w:b/>
          <w:color w:val="000000" w:themeColor="text1"/>
          <w:sz w:val="16"/>
          <w:szCs w:val="16"/>
        </w:rPr>
      </w:pPr>
      <w:r>
        <w:rPr>
          <w:noProof/>
          <w:lang w:eastAsia="es-MX"/>
        </w:rPr>
        <w:drawing>
          <wp:inline distT="0" distB="0" distL="0" distR="0" wp14:anchorId="605E3FF6" wp14:editId="505381A1">
            <wp:extent cx="9189085" cy="4381720"/>
            <wp:effectExtent l="57150" t="0" r="0"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71CD17" w14:textId="2FD5B4A3" w:rsidR="00EA32E5" w:rsidRDefault="00EA32E5" w:rsidP="0021235B">
      <w:pPr>
        <w:spacing w:after="0" w:line="240" w:lineRule="auto"/>
        <w:jc w:val="center"/>
        <w:rPr>
          <w:rFonts w:ascii="Arial" w:hAnsi="Arial" w:cs="Arial"/>
          <w:b/>
          <w:color w:val="000000" w:themeColor="text1"/>
          <w:sz w:val="16"/>
          <w:szCs w:val="16"/>
        </w:rPr>
      </w:pPr>
    </w:p>
    <w:p w14:paraId="347F9D6B" w14:textId="21ADC9A5" w:rsidR="00EA32E5" w:rsidRDefault="00EA32E5" w:rsidP="0021235B">
      <w:pPr>
        <w:spacing w:after="0" w:line="240" w:lineRule="auto"/>
        <w:jc w:val="center"/>
        <w:rPr>
          <w:rFonts w:ascii="Arial" w:hAnsi="Arial" w:cs="Arial"/>
          <w:b/>
          <w:color w:val="000000" w:themeColor="text1"/>
          <w:sz w:val="16"/>
          <w:szCs w:val="16"/>
        </w:rPr>
      </w:pPr>
    </w:p>
    <w:p w14:paraId="4EBDE8C4" w14:textId="2233801C" w:rsidR="00EA32E5" w:rsidRDefault="00EA32E5" w:rsidP="0021235B">
      <w:pPr>
        <w:spacing w:after="0" w:line="240" w:lineRule="auto"/>
        <w:jc w:val="center"/>
        <w:rPr>
          <w:rFonts w:ascii="Arial" w:hAnsi="Arial" w:cs="Arial"/>
          <w:b/>
          <w:color w:val="000000" w:themeColor="text1"/>
          <w:sz w:val="16"/>
          <w:szCs w:val="16"/>
        </w:rPr>
      </w:pPr>
    </w:p>
    <w:p w14:paraId="5CC879F8" w14:textId="11FC07FF" w:rsidR="00EA32E5" w:rsidRDefault="00EA32E5" w:rsidP="0021235B">
      <w:pPr>
        <w:spacing w:after="0" w:line="240" w:lineRule="auto"/>
        <w:jc w:val="center"/>
        <w:rPr>
          <w:rFonts w:ascii="Arial" w:hAnsi="Arial" w:cs="Arial"/>
          <w:b/>
          <w:color w:val="000000" w:themeColor="text1"/>
          <w:sz w:val="16"/>
          <w:szCs w:val="16"/>
        </w:rPr>
      </w:pPr>
    </w:p>
    <w:p w14:paraId="0CCB8081" w14:textId="760D978C" w:rsidR="00EA32E5" w:rsidRDefault="00EA32E5" w:rsidP="0021235B">
      <w:pPr>
        <w:spacing w:after="0" w:line="240" w:lineRule="auto"/>
        <w:jc w:val="center"/>
        <w:rPr>
          <w:rFonts w:ascii="Arial" w:hAnsi="Arial" w:cs="Arial"/>
          <w:b/>
          <w:color w:val="000000" w:themeColor="text1"/>
          <w:sz w:val="16"/>
          <w:szCs w:val="16"/>
        </w:rPr>
      </w:pPr>
    </w:p>
    <w:p w14:paraId="027BC907" w14:textId="61DBCC0F" w:rsidR="00EA32E5" w:rsidRDefault="00EA32E5" w:rsidP="0021235B">
      <w:pPr>
        <w:spacing w:after="0" w:line="240" w:lineRule="auto"/>
        <w:jc w:val="center"/>
        <w:rPr>
          <w:rFonts w:ascii="Arial" w:hAnsi="Arial" w:cs="Arial"/>
          <w:b/>
          <w:color w:val="000000" w:themeColor="text1"/>
          <w:sz w:val="16"/>
          <w:szCs w:val="16"/>
        </w:rPr>
      </w:pPr>
    </w:p>
    <w:p w14:paraId="48305655" w14:textId="064882AB" w:rsidR="00EA32E5" w:rsidRDefault="00EA32E5" w:rsidP="0021235B">
      <w:pPr>
        <w:spacing w:after="0" w:line="240" w:lineRule="auto"/>
        <w:jc w:val="center"/>
        <w:rPr>
          <w:rFonts w:ascii="Arial" w:hAnsi="Arial" w:cs="Arial"/>
          <w:b/>
          <w:color w:val="000000" w:themeColor="text1"/>
          <w:sz w:val="16"/>
          <w:szCs w:val="16"/>
        </w:rPr>
      </w:pPr>
    </w:p>
    <w:p w14:paraId="49FAE80E" w14:textId="07E89074" w:rsidR="00EA32E5" w:rsidRDefault="00EA32E5" w:rsidP="0021235B">
      <w:pPr>
        <w:spacing w:after="0" w:line="240" w:lineRule="auto"/>
        <w:jc w:val="center"/>
        <w:rPr>
          <w:rFonts w:ascii="Arial" w:hAnsi="Arial" w:cs="Arial"/>
          <w:b/>
          <w:color w:val="000000" w:themeColor="text1"/>
          <w:sz w:val="16"/>
          <w:szCs w:val="16"/>
        </w:rPr>
      </w:pPr>
    </w:p>
    <w:p w14:paraId="12F7D18E" w14:textId="77777777" w:rsidR="00EA32E5" w:rsidRDefault="00EA32E5" w:rsidP="0021235B">
      <w:pPr>
        <w:spacing w:after="0" w:line="240" w:lineRule="auto"/>
        <w:jc w:val="center"/>
        <w:rPr>
          <w:rFonts w:ascii="Arial" w:hAnsi="Arial" w:cs="Arial"/>
          <w:b/>
          <w:color w:val="000000" w:themeColor="text1"/>
          <w:sz w:val="16"/>
          <w:szCs w:val="16"/>
        </w:rPr>
      </w:pPr>
    </w:p>
    <w:p w14:paraId="5968EF75" w14:textId="29B74B73" w:rsidR="000F472E" w:rsidRDefault="000F472E" w:rsidP="0021235B">
      <w:pPr>
        <w:spacing w:after="0" w:line="240" w:lineRule="auto"/>
        <w:jc w:val="center"/>
        <w:rPr>
          <w:rFonts w:ascii="Arial" w:hAnsi="Arial" w:cs="Arial"/>
          <w:b/>
          <w:color w:val="000000" w:themeColor="text1"/>
          <w:sz w:val="16"/>
          <w:szCs w:val="16"/>
        </w:rPr>
      </w:pPr>
    </w:p>
    <w:p w14:paraId="2CE67223" w14:textId="68726710" w:rsidR="000F472E" w:rsidRDefault="000F472E" w:rsidP="0021235B">
      <w:pPr>
        <w:spacing w:after="0" w:line="240" w:lineRule="auto"/>
        <w:jc w:val="center"/>
        <w:rPr>
          <w:rFonts w:ascii="Arial" w:hAnsi="Arial" w:cs="Arial"/>
          <w:b/>
          <w:color w:val="000000" w:themeColor="text1"/>
          <w:sz w:val="16"/>
          <w:szCs w:val="16"/>
        </w:rPr>
      </w:pPr>
    </w:p>
    <w:p w14:paraId="0ECEF0BF" w14:textId="162C35A7" w:rsidR="000F472E" w:rsidRDefault="000F472E" w:rsidP="0021235B">
      <w:pPr>
        <w:spacing w:after="0" w:line="240" w:lineRule="auto"/>
        <w:jc w:val="center"/>
        <w:rPr>
          <w:rFonts w:ascii="Arial" w:hAnsi="Arial" w:cs="Arial"/>
          <w:b/>
          <w:color w:val="000000" w:themeColor="text1"/>
          <w:sz w:val="16"/>
          <w:szCs w:val="16"/>
        </w:rPr>
      </w:pPr>
    </w:p>
    <w:p w14:paraId="15CA4A25" w14:textId="13D2BFA3" w:rsidR="000F472E" w:rsidRDefault="000F472E" w:rsidP="0021235B">
      <w:pPr>
        <w:spacing w:after="0" w:line="240" w:lineRule="auto"/>
        <w:jc w:val="center"/>
        <w:rPr>
          <w:rFonts w:ascii="Arial" w:hAnsi="Arial" w:cs="Arial"/>
          <w:b/>
          <w:color w:val="000000" w:themeColor="text1"/>
          <w:sz w:val="16"/>
          <w:szCs w:val="16"/>
        </w:rPr>
      </w:pPr>
    </w:p>
    <w:p w14:paraId="53B683CC" w14:textId="41E8B218" w:rsidR="000F472E" w:rsidRDefault="000F472E" w:rsidP="0021235B">
      <w:pPr>
        <w:spacing w:after="0" w:line="240" w:lineRule="auto"/>
        <w:jc w:val="center"/>
        <w:rPr>
          <w:rFonts w:ascii="Arial" w:hAnsi="Arial" w:cs="Arial"/>
          <w:b/>
          <w:color w:val="000000" w:themeColor="text1"/>
          <w:sz w:val="16"/>
          <w:szCs w:val="16"/>
        </w:rPr>
      </w:pPr>
    </w:p>
    <w:p w14:paraId="2227B297" w14:textId="67FB05D2" w:rsidR="000F472E" w:rsidRDefault="000F472E" w:rsidP="0021235B">
      <w:pPr>
        <w:spacing w:after="0" w:line="240" w:lineRule="auto"/>
        <w:jc w:val="center"/>
        <w:rPr>
          <w:rFonts w:ascii="Arial" w:hAnsi="Arial" w:cs="Arial"/>
          <w:b/>
          <w:color w:val="000000" w:themeColor="text1"/>
          <w:sz w:val="16"/>
          <w:szCs w:val="16"/>
        </w:rPr>
      </w:pPr>
    </w:p>
    <w:p w14:paraId="241B479F" w14:textId="45975BAE" w:rsidR="000F472E" w:rsidRDefault="000F472E" w:rsidP="0021235B">
      <w:pPr>
        <w:spacing w:after="0" w:line="240" w:lineRule="auto"/>
        <w:jc w:val="center"/>
        <w:rPr>
          <w:rFonts w:ascii="Arial" w:hAnsi="Arial" w:cs="Arial"/>
          <w:b/>
          <w:color w:val="000000" w:themeColor="text1"/>
          <w:sz w:val="16"/>
          <w:szCs w:val="16"/>
        </w:rPr>
      </w:pPr>
    </w:p>
    <w:p w14:paraId="5AA4EF89" w14:textId="048645FF" w:rsidR="000F472E" w:rsidRDefault="000F472E" w:rsidP="0021235B">
      <w:pPr>
        <w:spacing w:after="0" w:line="240" w:lineRule="auto"/>
        <w:jc w:val="center"/>
        <w:rPr>
          <w:rFonts w:ascii="Arial" w:hAnsi="Arial" w:cs="Arial"/>
          <w:b/>
          <w:color w:val="000000" w:themeColor="text1"/>
          <w:sz w:val="16"/>
          <w:szCs w:val="16"/>
        </w:rPr>
      </w:pPr>
    </w:p>
    <w:p w14:paraId="2E37F857" w14:textId="343EFDFE" w:rsidR="000F472E" w:rsidRDefault="000F472E" w:rsidP="0021235B">
      <w:pPr>
        <w:spacing w:after="0" w:line="240" w:lineRule="auto"/>
        <w:jc w:val="center"/>
        <w:rPr>
          <w:rFonts w:ascii="Arial" w:hAnsi="Arial" w:cs="Arial"/>
          <w:b/>
          <w:color w:val="000000" w:themeColor="text1"/>
          <w:sz w:val="16"/>
          <w:szCs w:val="16"/>
        </w:rPr>
      </w:pPr>
    </w:p>
    <w:p w14:paraId="6FA2D1B0" w14:textId="545333AA" w:rsidR="000F472E" w:rsidRDefault="000F472E" w:rsidP="0021235B">
      <w:pPr>
        <w:spacing w:after="0" w:line="240" w:lineRule="auto"/>
        <w:jc w:val="center"/>
        <w:rPr>
          <w:rFonts w:ascii="Arial" w:hAnsi="Arial" w:cs="Arial"/>
          <w:b/>
          <w:color w:val="000000" w:themeColor="text1"/>
          <w:sz w:val="16"/>
          <w:szCs w:val="16"/>
        </w:rPr>
      </w:pPr>
    </w:p>
    <w:p w14:paraId="16F1DBCC" w14:textId="5789EF2F" w:rsidR="000F472E" w:rsidRDefault="000F472E" w:rsidP="0021235B">
      <w:pPr>
        <w:spacing w:after="0" w:line="240" w:lineRule="auto"/>
        <w:jc w:val="center"/>
        <w:rPr>
          <w:rFonts w:ascii="Arial" w:hAnsi="Arial" w:cs="Arial"/>
          <w:b/>
          <w:color w:val="000000" w:themeColor="text1"/>
          <w:sz w:val="16"/>
          <w:szCs w:val="16"/>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114ECD76" w:rsidR="007C33FE" w:rsidRDefault="007C33FE" w:rsidP="007C33FE">
      <w:pPr>
        <w:tabs>
          <w:tab w:val="left" w:leader="underscore" w:pos="9639"/>
        </w:tabs>
        <w:spacing w:after="0" w:line="240" w:lineRule="auto"/>
        <w:jc w:val="both"/>
        <w:rPr>
          <w:rFonts w:cs="Calibri"/>
        </w:rPr>
      </w:pPr>
    </w:p>
    <w:p w14:paraId="172CD6B3" w14:textId="77777777" w:rsidR="00202447" w:rsidRPr="00E74967" w:rsidRDefault="00202447"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6313FF23"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12FC047" w14:textId="6A0CB47A" w:rsidR="003F1D34" w:rsidRPr="00E74967" w:rsidRDefault="003F1D34" w:rsidP="007C33FE">
      <w:pPr>
        <w:tabs>
          <w:tab w:val="left" w:leader="underscore" w:pos="9639"/>
        </w:tabs>
        <w:spacing w:after="0" w:line="240" w:lineRule="auto"/>
        <w:jc w:val="both"/>
        <w:rPr>
          <w:rFonts w:cs="Calibri"/>
        </w:rPr>
      </w:pPr>
      <w:r>
        <w:rPr>
          <w:rFonts w:cs="Calibri"/>
        </w:rPr>
        <w:t>No</w:t>
      </w: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E632FA5" w14:textId="694129C3"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Sustancia económica</w:t>
      </w:r>
    </w:p>
    <w:p w14:paraId="7E279B2A"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Entidad económica</w:t>
      </w:r>
    </w:p>
    <w:p w14:paraId="50788C5F"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Negocio en marcha</w:t>
      </w:r>
    </w:p>
    <w:p w14:paraId="3BAE0AEE"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Periodo contable</w:t>
      </w:r>
    </w:p>
    <w:p w14:paraId="1EE60DF3"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Valuación</w:t>
      </w:r>
    </w:p>
    <w:p w14:paraId="7AB1F3AC"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Dualidad económica</w:t>
      </w:r>
    </w:p>
    <w:p w14:paraId="19D5AC12" w14:textId="17DE09DE"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33A4876A" w:rsidR="007C33FE" w:rsidRPr="00E74967" w:rsidRDefault="003F1D34" w:rsidP="007C33FE">
      <w:pPr>
        <w:tabs>
          <w:tab w:val="left" w:leader="underscore" w:pos="9639"/>
        </w:tabs>
        <w:spacing w:after="0" w:line="240" w:lineRule="auto"/>
        <w:jc w:val="both"/>
        <w:rPr>
          <w:rFonts w:cs="Calibri"/>
        </w:rPr>
      </w:pPr>
      <w:r>
        <w:rPr>
          <w:rFonts w:cs="Calibri"/>
        </w:rPr>
        <w:t xml:space="preserve">- Reglamento </w:t>
      </w:r>
      <w:r w:rsidR="009E5FC3">
        <w:rPr>
          <w:rFonts w:cs="Calibri"/>
        </w:rPr>
        <w:t>I</w:t>
      </w:r>
      <w:r>
        <w:rPr>
          <w:rFonts w:cs="Calibri"/>
        </w:rPr>
        <w:t xml:space="preserve">nterior de </w:t>
      </w:r>
      <w:r w:rsidR="009E5FC3">
        <w:rPr>
          <w:rFonts w:cs="Calibri"/>
        </w:rPr>
        <w:t>T</w:t>
      </w:r>
      <w:r>
        <w:rPr>
          <w:rFonts w:cs="Calibri"/>
        </w:rPr>
        <w:t xml:space="preserve">rabajo del </w:t>
      </w:r>
      <w:r w:rsidR="009E5FC3">
        <w:rPr>
          <w:rFonts w:cs="Calibri"/>
        </w:rPr>
        <w:t>O</w:t>
      </w:r>
      <w:r>
        <w:rPr>
          <w:rFonts w:cs="Calibri"/>
        </w:rPr>
        <w:t xml:space="preserve">rganismo </w:t>
      </w:r>
      <w:r w:rsidR="009E5FC3">
        <w:rPr>
          <w:rFonts w:cs="Calibri"/>
        </w:rPr>
        <w:t>Público</w:t>
      </w:r>
      <w:r>
        <w:rPr>
          <w:rFonts w:cs="Calibri"/>
        </w:rPr>
        <w:t xml:space="preserve"> </w:t>
      </w:r>
      <w:r w:rsidR="009E5FC3">
        <w:rPr>
          <w:rFonts w:cs="Calibri"/>
        </w:rPr>
        <w:t>D</w:t>
      </w:r>
      <w:r>
        <w:rPr>
          <w:rFonts w:cs="Calibri"/>
        </w:rPr>
        <w:t>escentralizado Sistema Municipal de Agua Potable y Alcantarillado para el Municipio de Salvatierra, Guanajua</w:t>
      </w:r>
      <w:r w:rsidR="009E5FC3">
        <w:rPr>
          <w:rFonts w:cs="Calibri"/>
        </w:rPr>
        <w:t>to.</w:t>
      </w:r>
      <w:r w:rsidR="007C33FE">
        <w:rPr>
          <w:rFonts w:cs="Calibri"/>
        </w:rPr>
        <w:tab/>
      </w:r>
      <w:r w:rsidR="007C33FE">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3AAA5C1"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9E5FC3" w:rsidRPr="00E74967">
        <w:rPr>
          <w:rFonts w:cs="Calibri"/>
        </w:rPr>
        <w:t>el base devengado</w:t>
      </w:r>
      <w:r w:rsidRPr="00E74967">
        <w:rPr>
          <w:rFonts w:cs="Calibri"/>
        </w:rPr>
        <w:t xml:space="preserve">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19B75D10" w14:textId="77777777" w:rsidR="009E5FC3" w:rsidRPr="00E74967" w:rsidRDefault="009E5FC3" w:rsidP="009E5FC3">
      <w:pPr>
        <w:spacing w:after="0" w:line="240" w:lineRule="auto"/>
        <w:jc w:val="both"/>
        <w:rPr>
          <w:rFonts w:cs="Calibri"/>
        </w:rPr>
      </w:pPr>
      <w:r w:rsidRPr="00E74967">
        <w:rPr>
          <w:rFonts w:cs="Calibri"/>
        </w:rPr>
        <w:t>*Revelar las nuevas políticas de reconocimiento:</w:t>
      </w:r>
    </w:p>
    <w:p w14:paraId="2A79EA15" w14:textId="77777777" w:rsidR="009E5FC3" w:rsidRPr="00E74967" w:rsidRDefault="009E5FC3" w:rsidP="009E5FC3">
      <w:pPr>
        <w:spacing w:after="0" w:line="240" w:lineRule="auto"/>
        <w:jc w:val="both"/>
        <w:rPr>
          <w:rFonts w:cs="Calibri"/>
        </w:rPr>
      </w:pPr>
    </w:p>
    <w:p w14:paraId="2215F51B" w14:textId="77777777" w:rsidR="009E5FC3" w:rsidRPr="00E74967" w:rsidRDefault="009E5FC3" w:rsidP="009E5FC3">
      <w:pPr>
        <w:spacing w:after="0" w:line="240" w:lineRule="auto"/>
        <w:jc w:val="both"/>
        <w:rPr>
          <w:rFonts w:cs="Calibri"/>
        </w:rPr>
      </w:pPr>
      <w:r w:rsidRPr="00E74967">
        <w:rPr>
          <w:rFonts w:cs="Calibri"/>
        </w:rPr>
        <w:t>*Plan de implementación:</w:t>
      </w:r>
    </w:p>
    <w:p w14:paraId="3F68DF9B" w14:textId="77777777" w:rsidR="009E5FC3" w:rsidRPr="00E74967" w:rsidRDefault="009E5FC3" w:rsidP="009E5FC3">
      <w:pPr>
        <w:spacing w:after="0" w:line="240" w:lineRule="auto"/>
        <w:jc w:val="both"/>
        <w:rPr>
          <w:rFonts w:cs="Calibri"/>
        </w:rPr>
      </w:pPr>
    </w:p>
    <w:p w14:paraId="35570C22" w14:textId="77777777" w:rsidR="009E5FC3" w:rsidRPr="00E74967" w:rsidRDefault="009E5FC3" w:rsidP="009E5FC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0317DFF1"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0C7CEFF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60729D5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F10B70"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Prestaciones (IMSS, INFONAVIT, vacaciones, prima vacacional, aguinaldo, asistencia y previsión social.</w:t>
      </w:r>
    </w:p>
    <w:p w14:paraId="1B3E84C7" w14:textId="63FEAAF3" w:rsidR="007C33FE" w:rsidRPr="00E74967" w:rsidRDefault="007C33FE" w:rsidP="007C33FE">
      <w:pPr>
        <w:tabs>
          <w:tab w:val="left" w:leader="underscore" w:pos="9639"/>
        </w:tabs>
        <w:spacing w:after="0" w:line="240" w:lineRule="auto"/>
        <w:jc w:val="both"/>
        <w:rPr>
          <w:rFonts w:cs="Calibri"/>
        </w:rPr>
      </w:pP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3F1FC69"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Prima vacacional</w:t>
      </w:r>
    </w:p>
    <w:p w14:paraId="056D213D"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Aguinaldo</w:t>
      </w:r>
    </w:p>
    <w:p w14:paraId="46A0D383"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Indemnizaciones</w:t>
      </w:r>
    </w:p>
    <w:p w14:paraId="3B7714D7" w14:textId="13AC4C26" w:rsidR="007C33FE" w:rsidRPr="00E74967" w:rsidRDefault="007C33FE" w:rsidP="007C33FE">
      <w:pPr>
        <w:tabs>
          <w:tab w:val="left" w:leader="underscore" w:pos="9639"/>
        </w:tabs>
        <w:spacing w:after="0" w:line="240" w:lineRule="auto"/>
        <w:jc w:val="both"/>
        <w:rPr>
          <w:rFonts w:cs="Calibri"/>
        </w:rPr>
      </w:pP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0834985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48D38FF8"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370399" w14:textId="77777777" w:rsidR="009E5FC3" w:rsidRPr="00E74967" w:rsidRDefault="009E5FC3" w:rsidP="009E5FC3">
      <w:pPr>
        <w:spacing w:after="0" w:line="240" w:lineRule="auto"/>
        <w:jc w:val="both"/>
        <w:rPr>
          <w:rFonts w:cs="Calibri"/>
        </w:rPr>
      </w:pPr>
      <w:r>
        <w:rPr>
          <w:rFonts w:cs="Calibri"/>
        </w:rPr>
        <w:t>Si se realizan en periodos posteriores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1823B8AE" w:rsidR="007C33FE" w:rsidRPr="00E74967" w:rsidRDefault="009E5FC3" w:rsidP="007C33FE">
      <w:pPr>
        <w:tabs>
          <w:tab w:val="left" w:leader="underscore" w:pos="9639"/>
        </w:tabs>
        <w:spacing w:after="0" w:line="240" w:lineRule="auto"/>
        <w:jc w:val="both"/>
        <w:rPr>
          <w:rFonts w:cs="Calibri"/>
        </w:rPr>
      </w:pPr>
      <w:r>
        <w:rPr>
          <w:rFonts w:cs="Calibri"/>
        </w:rPr>
        <w:t>Si</w:t>
      </w:r>
      <w:r w:rsidR="007C33FE">
        <w:rPr>
          <w:rFonts w:cs="Calibri"/>
        </w:rPr>
        <w:tab/>
      </w:r>
      <w:r w:rsidR="007C33FE">
        <w:rPr>
          <w:rFonts w:cs="Calibri"/>
        </w:rPr>
        <w:tab/>
      </w:r>
      <w:r w:rsidR="007C33FE">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1897C82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42DDCF3"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1AADA95F"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0B50F6D2"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3982247D"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3E2AA584"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3440E708"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lastRenderedPageBreak/>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0DF11F17"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44008396"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031FA42B"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B7838" w:rsidRPr="00E74967">
        <w:rPr>
          <w:rFonts w:cs="Calibri"/>
        </w:rPr>
        <w:t>afectan económicamente</w:t>
      </w:r>
      <w:r w:rsidRPr="00E74967">
        <w:rPr>
          <w:rFonts w:cs="Calibri"/>
        </w:rPr>
        <w:t xml:space="preserve"> y que no se conocían a la fecha de cierre.</w:t>
      </w:r>
      <w:r w:rsidRPr="00E74967">
        <w:rPr>
          <w:rFonts w:cs="Calibri"/>
        </w:rPr>
        <w:cr/>
      </w:r>
      <w:r w:rsidR="004F1395">
        <w:rPr>
          <w:rFonts w:cs="Calibri"/>
        </w:rPr>
        <w:t>Nada que enterar</w:t>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3E11403A" w:rsidR="004307A7" w:rsidRDefault="004307A7"/>
    <w:p w14:paraId="36D9C67D" w14:textId="5BA085F2" w:rsidR="008D3BB7" w:rsidRDefault="008D3BB7"/>
    <w:sectPr w:rsidR="008D3BB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29FA" w14:textId="77777777" w:rsidR="00AC4046" w:rsidRDefault="00AC4046">
      <w:pPr>
        <w:spacing w:after="0" w:line="240" w:lineRule="auto"/>
      </w:pPr>
      <w:r>
        <w:separator/>
      </w:r>
    </w:p>
  </w:endnote>
  <w:endnote w:type="continuationSeparator" w:id="0">
    <w:p w14:paraId="75B97681" w14:textId="77777777" w:rsidR="00AC4046" w:rsidRDefault="00AC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54B99565" w14:textId="77777777" w:rsidR="00CF74CD"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CF74CD" w:rsidRDefault="00CF74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7601" w14:textId="77777777" w:rsidR="00AC4046" w:rsidRDefault="00AC4046">
      <w:pPr>
        <w:spacing w:after="0" w:line="240" w:lineRule="auto"/>
      </w:pPr>
      <w:r>
        <w:separator/>
      </w:r>
    </w:p>
  </w:footnote>
  <w:footnote w:type="continuationSeparator" w:id="0">
    <w:p w14:paraId="270D2A9A" w14:textId="77777777" w:rsidR="00AC4046" w:rsidRDefault="00AC4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CF74CD" w:rsidRDefault="00106FA3" w:rsidP="00A4610E">
    <w:pPr>
      <w:pStyle w:val="Encabezado"/>
      <w:spacing w:after="0" w:line="240" w:lineRule="auto"/>
      <w:jc w:val="center"/>
    </w:pPr>
    <w:r>
      <w:t xml:space="preserve">Sistema Municipal de Agua Potable y Alcantarillado para el Municipio de Salvatierra </w:t>
    </w:r>
    <w:proofErr w:type="spellStart"/>
    <w:r>
      <w:t>Gto</w:t>
    </w:r>
    <w:proofErr w:type="spellEnd"/>
  </w:p>
  <w:p w14:paraId="5323B919" w14:textId="604632FE" w:rsidR="00CF74CD" w:rsidRDefault="000F4955" w:rsidP="00A4610E">
    <w:pPr>
      <w:pStyle w:val="Encabezado"/>
      <w:spacing w:after="0" w:line="240" w:lineRule="auto"/>
      <w:jc w:val="center"/>
    </w:pPr>
    <w:r>
      <w:t>COR</w:t>
    </w:r>
    <w:r w:rsidR="00F5355E">
      <w:t>RESPONDI</w:t>
    </w:r>
    <w:r w:rsidR="004F1395">
      <w:t>E</w:t>
    </w:r>
    <w:r w:rsidR="00F5355E">
      <w:t xml:space="preserve">NTE </w:t>
    </w:r>
    <w:r w:rsidR="00FD15BA" w:rsidRPr="00FD15BA">
      <w:t xml:space="preserve">Del 1 de </w:t>
    </w:r>
    <w:proofErr w:type="gramStart"/>
    <w:r w:rsidR="00FD15BA" w:rsidRPr="00FD15BA">
      <w:t>Enero</w:t>
    </w:r>
    <w:proofErr w:type="gramEnd"/>
    <w:r w:rsidR="00FD15BA" w:rsidRPr="00FD15BA">
      <w:t xml:space="preserve"> al 30 de Septiembre del 2023</w:t>
    </w:r>
  </w:p>
  <w:p w14:paraId="1C80D75D" w14:textId="77777777" w:rsidR="00106FA3" w:rsidRDefault="00106FA3"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7E"/>
    <w:multiLevelType w:val="hybridMultilevel"/>
    <w:tmpl w:val="52F880AC"/>
    <w:lvl w:ilvl="0" w:tplc="6AD87E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314132">
    <w:abstractNumId w:val="1"/>
  </w:num>
  <w:num w:numId="2" w16cid:durableId="17278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320CC"/>
    <w:rsid w:val="000C7560"/>
    <w:rsid w:val="000E067C"/>
    <w:rsid w:val="000F472E"/>
    <w:rsid w:val="000F4955"/>
    <w:rsid w:val="00106FA3"/>
    <w:rsid w:val="001A493B"/>
    <w:rsid w:val="001E69DB"/>
    <w:rsid w:val="00202447"/>
    <w:rsid w:val="0021235B"/>
    <w:rsid w:val="00225C99"/>
    <w:rsid w:val="002439E9"/>
    <w:rsid w:val="0024421A"/>
    <w:rsid w:val="00247EC8"/>
    <w:rsid w:val="0026598F"/>
    <w:rsid w:val="002814EB"/>
    <w:rsid w:val="002D1FB3"/>
    <w:rsid w:val="002F0075"/>
    <w:rsid w:val="002F39CC"/>
    <w:rsid w:val="00375013"/>
    <w:rsid w:val="00382499"/>
    <w:rsid w:val="003C37D1"/>
    <w:rsid w:val="003C7AD8"/>
    <w:rsid w:val="003F1D34"/>
    <w:rsid w:val="003F609E"/>
    <w:rsid w:val="00415E2B"/>
    <w:rsid w:val="004307A7"/>
    <w:rsid w:val="00453AAB"/>
    <w:rsid w:val="004B51C3"/>
    <w:rsid w:val="004F1395"/>
    <w:rsid w:val="004F6448"/>
    <w:rsid w:val="00510C65"/>
    <w:rsid w:val="005314B4"/>
    <w:rsid w:val="005B1181"/>
    <w:rsid w:val="005B7838"/>
    <w:rsid w:val="005C1513"/>
    <w:rsid w:val="005E4D13"/>
    <w:rsid w:val="00642915"/>
    <w:rsid w:val="006651CA"/>
    <w:rsid w:val="00670F01"/>
    <w:rsid w:val="00697CE9"/>
    <w:rsid w:val="006A5ADF"/>
    <w:rsid w:val="006E6039"/>
    <w:rsid w:val="00727450"/>
    <w:rsid w:val="00765A75"/>
    <w:rsid w:val="007A142D"/>
    <w:rsid w:val="007B3EF5"/>
    <w:rsid w:val="007C33FE"/>
    <w:rsid w:val="0080093C"/>
    <w:rsid w:val="00842BDA"/>
    <w:rsid w:val="00856634"/>
    <w:rsid w:val="00872FF7"/>
    <w:rsid w:val="008C5BBD"/>
    <w:rsid w:val="008D3BB7"/>
    <w:rsid w:val="009416A4"/>
    <w:rsid w:val="00964164"/>
    <w:rsid w:val="00965BFA"/>
    <w:rsid w:val="009B42FB"/>
    <w:rsid w:val="009C0162"/>
    <w:rsid w:val="009E5FC3"/>
    <w:rsid w:val="00A00DCD"/>
    <w:rsid w:val="00AC1435"/>
    <w:rsid w:val="00AC4046"/>
    <w:rsid w:val="00AD19BF"/>
    <w:rsid w:val="00B15948"/>
    <w:rsid w:val="00B4689D"/>
    <w:rsid w:val="00B87F52"/>
    <w:rsid w:val="00B91B6C"/>
    <w:rsid w:val="00B977D1"/>
    <w:rsid w:val="00BE315E"/>
    <w:rsid w:val="00BF4545"/>
    <w:rsid w:val="00BF5423"/>
    <w:rsid w:val="00C07438"/>
    <w:rsid w:val="00C663C6"/>
    <w:rsid w:val="00CE5C3D"/>
    <w:rsid w:val="00CF74CD"/>
    <w:rsid w:val="00D244AC"/>
    <w:rsid w:val="00DA4727"/>
    <w:rsid w:val="00E61B54"/>
    <w:rsid w:val="00E97DD8"/>
    <w:rsid w:val="00EA32E5"/>
    <w:rsid w:val="00EB6673"/>
    <w:rsid w:val="00F1045C"/>
    <w:rsid w:val="00F24DC2"/>
    <w:rsid w:val="00F52A22"/>
    <w:rsid w:val="00F5355E"/>
    <w:rsid w:val="00F53AF0"/>
    <w:rsid w:val="00F623DD"/>
    <w:rsid w:val="00F775AC"/>
    <w:rsid w:val="00F776C3"/>
    <w:rsid w:val="00F9515E"/>
    <w:rsid w:val="00FC1405"/>
    <w:rsid w:val="00FD1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1 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1 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5 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2 Sup 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3 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8 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4 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677FBB47-ABEA-41AB-87DC-2A154125D1A2}">
      <dgm:prSet/>
      <dgm:spPr/>
      <dgm:t>
        <a:bodyPr/>
        <a:lstStyle/>
        <a:p>
          <a:r>
            <a:rPr lang="es-MX">
              <a:ln/>
            </a:rPr>
            <a:t>3 cajeros</a:t>
          </a:r>
        </a:p>
      </dgm:t>
    </dgm:pt>
    <dgm:pt modelId="{D924A38D-D3D5-4D3D-81B2-58D548BBC9A8}" type="parTrans" cxnId="{80B7B668-ABF0-4BB2-BB08-8C421DE1AA90}">
      <dgm:prSet/>
      <dgm:spPr/>
      <dgm:t>
        <a:bodyPr/>
        <a:lstStyle/>
        <a:p>
          <a:endParaRPr lang="es-MX"/>
        </a:p>
      </dgm:t>
    </dgm:pt>
    <dgm:pt modelId="{34FBBFF5-D2FA-4916-B695-51F375ED806E}" type="sibTrans" cxnId="{80B7B668-ABF0-4BB2-BB08-8C421DE1AA90}">
      <dgm:prSet/>
      <dgm:spPr/>
      <dgm:t>
        <a:bodyPr/>
        <a:lstStyle/>
        <a:p>
          <a:endParaRPr lang="es-MX"/>
        </a:p>
      </dgm:t>
    </dgm:pt>
    <dgm:pt modelId="{4FEE2E74-0512-4B24-B493-C9C7B27EB729}">
      <dgm:prSet/>
      <dgm:spPr/>
      <dgm:t>
        <a:bodyPr/>
        <a:lstStyle/>
        <a:p>
          <a:r>
            <a:rPr lang="es-MX">
              <a:ln/>
            </a:rPr>
            <a:t>Enc de almacen</a:t>
          </a:r>
        </a:p>
      </dgm:t>
    </dgm:pt>
    <dgm:pt modelId="{2407CB5D-C531-4610-AEA4-079481772621}" type="parTrans" cxnId="{938124C0-1948-4CFB-9A58-3F8AAF06D2A6}">
      <dgm:prSet/>
      <dgm:spPr/>
      <dgm:t>
        <a:bodyPr/>
        <a:lstStyle/>
        <a:p>
          <a:endParaRPr lang="es-MX"/>
        </a:p>
      </dgm:t>
    </dgm:pt>
    <dgm:pt modelId="{8DAF6650-D746-4B53-AA7E-86C4540DB7F4}" type="sibTrans" cxnId="{938124C0-1948-4CFB-9A58-3F8AAF06D2A6}">
      <dgm:prSet/>
      <dgm:spPr/>
      <dgm:t>
        <a:bodyPr/>
        <a:lstStyle/>
        <a:p>
          <a:endParaRPr lang="es-MX"/>
        </a:p>
      </dgm:t>
    </dgm:pt>
    <dgm:pt modelId="{6AD186E5-6611-4160-93E2-EB53BCEC7F69}">
      <dgm:prSet/>
      <dgm:spPr/>
      <dgm:t>
        <a:bodyPr/>
        <a:lstStyle/>
        <a:p>
          <a:r>
            <a:rPr lang="es-MX">
              <a:ln/>
            </a:rPr>
            <a:t>5 Poceros</a:t>
          </a:r>
        </a:p>
      </dgm:t>
    </dgm:pt>
    <dgm:pt modelId="{4B9960F0-34A1-4C12-AFB9-F5287010796B}" type="parTrans" cxnId="{532ABAA0-CA55-49BF-B42F-8717401971B9}">
      <dgm:prSet/>
      <dgm:spPr/>
      <dgm:t>
        <a:bodyPr/>
        <a:lstStyle/>
        <a:p>
          <a:endParaRPr lang="es-MX"/>
        </a:p>
      </dgm:t>
    </dgm:pt>
    <dgm:pt modelId="{B703C974-F4D8-4823-AB24-746EDA11D7DE}" type="sibTrans" cxnId="{532ABAA0-CA55-49BF-B42F-8717401971B9}">
      <dgm:prSet/>
      <dgm:spPr/>
      <dgm:t>
        <a:bodyPr/>
        <a:lstStyle/>
        <a:p>
          <a:endParaRPr lang="es-MX"/>
        </a:p>
      </dgm:t>
    </dgm:pt>
    <dgm:pt modelId="{C03D2946-1354-4B00-A662-6477B502C25C}">
      <dgm:prSet/>
      <dgm:spPr/>
      <dgm:t>
        <a:bodyPr/>
        <a:lstStyle/>
        <a:p>
          <a:r>
            <a:rPr lang="es-MX">
              <a:ln/>
            </a:rPr>
            <a:t>Clorador</a:t>
          </a:r>
        </a:p>
      </dgm:t>
    </dgm:pt>
    <dgm:pt modelId="{103C8FDA-071C-4451-847C-EC379D618E8A}" type="parTrans" cxnId="{8B968A49-F68F-4820-9717-E142D282939B}">
      <dgm:prSet/>
      <dgm:spPr/>
      <dgm:t>
        <a:bodyPr/>
        <a:lstStyle/>
        <a:p>
          <a:endParaRPr lang="es-MX"/>
        </a:p>
      </dgm:t>
    </dgm:pt>
    <dgm:pt modelId="{37F8E909-7875-418F-84C5-F0C3B75B6F12}" type="sibTrans" cxnId="{8B968A49-F68F-4820-9717-E142D282939B}">
      <dgm:prSet/>
      <dgm:spPr/>
      <dgm:t>
        <a:bodyPr/>
        <a:lstStyle/>
        <a:p>
          <a:endParaRPr lang="es-MX"/>
        </a:p>
      </dgm:t>
    </dgm:pt>
    <dgm:pt modelId="{24CC712B-C5D4-4DFC-A0FE-C04AE841939C}">
      <dgm:prSet/>
      <dgm:spPr/>
      <dgm:t>
        <a:bodyPr/>
        <a:lstStyle/>
        <a:p>
          <a:r>
            <a:rPr lang="es-MX">
              <a:ln/>
            </a:rPr>
            <a:t>Aux. de  almacen</a:t>
          </a:r>
        </a:p>
      </dgm:t>
    </dgm:pt>
    <dgm:pt modelId="{DCA89630-0F07-466A-B5FD-685E011460D2}" type="parTrans" cxnId="{7AA9828B-C545-4204-9E7A-2ACEDC92582D}">
      <dgm:prSet/>
      <dgm:spPr/>
      <dgm:t>
        <a:bodyPr/>
        <a:lstStyle/>
        <a:p>
          <a:endParaRPr lang="es-MX"/>
        </a:p>
      </dgm:t>
    </dgm:pt>
    <dgm:pt modelId="{97C6764A-7EF5-4503-8D00-4CF3E49AC7BB}" type="sibTrans" cxnId="{7AA9828B-C545-4204-9E7A-2ACEDC92582D}">
      <dgm:prSet/>
      <dgm:spPr/>
      <dgm:t>
        <a:bodyPr/>
        <a:lstStyle/>
        <a:p>
          <a:endParaRPr lang="es-MX"/>
        </a:p>
      </dgm:t>
    </dgm:pt>
    <dgm:pt modelId="{3628FEE2-E7E4-41A1-A531-3D4ADBAB1351}">
      <dgm:prSet/>
      <dgm:spPr/>
      <dgm:t>
        <a:bodyPr/>
        <a:lstStyle/>
        <a:p>
          <a:r>
            <a:rPr lang="es-MX">
              <a:ln/>
            </a:rPr>
            <a:t>Afanadora</a:t>
          </a:r>
        </a:p>
      </dgm:t>
    </dgm:pt>
    <dgm:pt modelId="{278925A0-F3E5-40DA-8695-190647605A4D}" type="parTrans" cxnId="{12860A70-0691-4337-A7DE-BA3C8D882CBC}">
      <dgm:prSet/>
      <dgm:spPr/>
      <dgm:t>
        <a:bodyPr/>
        <a:lstStyle/>
        <a:p>
          <a:endParaRPr lang="es-MX"/>
        </a:p>
      </dgm:t>
    </dgm:pt>
    <dgm:pt modelId="{96558461-C6C5-497D-91C7-DCCE4ECC27F7}" type="sibTrans" cxnId="{12860A70-0691-4337-A7DE-BA3C8D882CBC}">
      <dgm:prSet/>
      <dgm:spPr/>
      <dgm:t>
        <a:bodyPr/>
        <a:lstStyle/>
        <a:p>
          <a:endParaRPr lang="es-MX"/>
        </a:p>
      </dgm:t>
    </dgm:pt>
    <dgm:pt modelId="{2750D46D-95D3-45C2-B0C5-C1818C7037B3}">
      <dgm:prSet/>
      <dgm:spPr/>
      <dgm:t>
        <a:bodyPr/>
        <a:lstStyle/>
        <a:p>
          <a:r>
            <a:rPr lang="es-MX"/>
            <a:t>Enc Control de inventarios</a:t>
          </a:r>
        </a:p>
      </dgm:t>
    </dgm:pt>
    <dgm:pt modelId="{4F874669-FA71-480C-A4B2-848CBF0858AF}" type="parTrans" cxnId="{8AF590FD-A800-48FC-9309-370DD438F4C4}">
      <dgm:prSet/>
      <dgm:spPr/>
      <dgm:t>
        <a:bodyPr/>
        <a:lstStyle/>
        <a:p>
          <a:endParaRPr lang="es-MX">
            <a:ln>
              <a:solidFill>
                <a:schemeClr val="bg1"/>
              </a:solidFill>
            </a:ln>
            <a:solidFill>
              <a:sysClr val="windowText" lastClr="000000"/>
            </a:solidFill>
          </a:endParaRPr>
        </a:p>
      </dgm:t>
    </dgm:pt>
    <dgm:pt modelId="{F201DAFC-CF7B-497E-B64D-DAC18FB081D4}" type="sibTrans" cxnId="{8AF590FD-A800-48FC-9309-370DD438F4C4}">
      <dgm:prSet/>
      <dgm:spPr/>
      <dgm:t>
        <a:bodyPr/>
        <a:lstStyle/>
        <a:p>
          <a:endParaRPr lang="es-MX"/>
        </a:p>
      </dgm:t>
    </dgm:pt>
    <dgm:pt modelId="{62E6A074-8DA8-4305-87DB-87BE7768E657}">
      <dgm:prSet/>
      <dgm:spPr/>
      <dgm:t>
        <a:bodyPr/>
        <a:lstStyle/>
        <a:p>
          <a:r>
            <a:rPr lang="es-MX">
              <a:ln/>
            </a:rPr>
            <a:t>Sup reconexiones</a:t>
          </a:r>
        </a:p>
      </dgm:t>
    </dgm:pt>
    <dgm:pt modelId="{E737A9A6-EA26-4B03-9CF8-68B0A8269190}" type="parTrans" cxnId="{23DB15C6-BDC8-4B3B-929B-DB578BE88CC8}">
      <dgm:prSet/>
      <dgm:spPr/>
      <dgm:t>
        <a:bodyPr/>
        <a:lstStyle/>
        <a:p>
          <a:endParaRPr lang="es-MX"/>
        </a:p>
      </dgm:t>
    </dgm:pt>
    <dgm:pt modelId="{25289159-ECFF-4AA2-9F68-9C947734736E}" type="sibTrans" cxnId="{23DB15C6-BDC8-4B3B-929B-DB578BE88CC8}">
      <dgm:prSet/>
      <dgm:spPr/>
      <dgm:t>
        <a:bodyPr/>
        <a:lstStyle/>
        <a:p>
          <a:endParaRPr lang="es-MX"/>
        </a:p>
      </dgm:t>
    </dgm:pt>
    <dgm:pt modelId="{0D3B4DDE-103C-40A2-80FF-E8C4E4110E9C}">
      <dgm:prSet/>
      <dgm:spPr/>
      <dgm:t>
        <a:bodyPr/>
        <a:lstStyle/>
        <a:p>
          <a:r>
            <a:rPr lang="es-MX">
              <a:ln/>
            </a:rPr>
            <a:t>1 Cortes</a:t>
          </a:r>
        </a:p>
      </dgm:t>
    </dgm:pt>
    <dgm:pt modelId="{530D338C-FC9D-4570-B2E2-4EAB7559C8AB}" type="parTrans" cxnId="{0C530C6B-E5CF-47F4-A838-15D11AE89326}">
      <dgm:prSet/>
      <dgm:spPr/>
      <dgm:t>
        <a:bodyPr/>
        <a:lstStyle/>
        <a:p>
          <a:endParaRPr lang="es-MX"/>
        </a:p>
      </dgm:t>
    </dgm:pt>
    <dgm:pt modelId="{DC588FCC-E139-4CDD-AFCD-4C64B3C27C60}" type="sibTrans" cxnId="{0C530C6B-E5CF-47F4-A838-15D11AE89326}">
      <dgm:prSet/>
      <dgm:spPr/>
      <dgm:t>
        <a:bodyPr/>
        <a:lstStyle/>
        <a:p>
          <a:endParaRPr lang="es-MX"/>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0">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7"/>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1"/>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1">
        <dgm:presLayoutVars>
          <dgm:chPref val="3"/>
        </dgm:presLayoutVars>
      </dgm:prSet>
      <dgm:spPr/>
    </dgm:pt>
    <dgm:pt modelId="{E553E3D3-7630-48CB-A05A-6E969AE5D6B9}" type="pres">
      <dgm:prSet presAssocID="{90886421-E45E-4264-B187-60136AF05BEB}" presName="rootConnector" presStyleLbl="node4" presStyleIdx="0" presStyleCnt="11"/>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1"/>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1">
        <dgm:presLayoutVars>
          <dgm:chPref val="3"/>
        </dgm:presLayoutVars>
      </dgm:prSet>
      <dgm:spPr/>
    </dgm:pt>
    <dgm:pt modelId="{B6516D6A-2E3C-435E-B797-A76CB8119901}" type="pres">
      <dgm:prSet presAssocID="{0CCBC676-9938-4E06-B88B-985E8FBE9993}" presName="rootConnector" presStyleLbl="node4" presStyleIdx="1" presStyleCnt="11"/>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7"/>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1"/>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1">
        <dgm:presLayoutVars>
          <dgm:chPref val="3"/>
        </dgm:presLayoutVars>
      </dgm:prSet>
      <dgm:spPr/>
    </dgm:pt>
    <dgm:pt modelId="{16E3A24F-BB14-4AFB-A3D5-475EA81A17A0}" type="pres">
      <dgm:prSet presAssocID="{3BC658BC-ECDE-4D2F-86C3-378977412AE7}" presName="rootConnector" presStyleLbl="node4" presStyleIdx="2" presStyleCnt="11"/>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1"/>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1">
        <dgm:presLayoutVars>
          <dgm:chPref val="3"/>
        </dgm:presLayoutVars>
      </dgm:prSet>
      <dgm:spPr/>
    </dgm:pt>
    <dgm:pt modelId="{02BE1FA6-E6CD-451F-B5D8-C7ADEDD5B0A8}" type="pres">
      <dgm:prSet presAssocID="{E0D6113E-C1AF-4D54-8631-1935A0FADE24}" presName="rootConnector" presStyleLbl="node4" presStyleIdx="3" presStyleCnt="11"/>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1"/>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1">
        <dgm:presLayoutVars>
          <dgm:chPref val="3"/>
        </dgm:presLayoutVars>
      </dgm:prSet>
      <dgm:spPr/>
    </dgm:pt>
    <dgm:pt modelId="{1D7DEBBB-10C9-4905-9605-35C945436C90}" type="pres">
      <dgm:prSet presAssocID="{A400F015-8840-4F9E-9FD9-0542D4B7F69E}" presName="rootConnector" presStyleLbl="node4" presStyleIdx="4" presStyleCnt="11"/>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1"/>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1"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1"/>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7"/>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7"/>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custScaleY="121466">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1"/>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1">
        <dgm:presLayoutVars>
          <dgm:chPref val="3"/>
        </dgm:presLayoutVars>
      </dgm:prSet>
      <dgm:spPr/>
    </dgm:pt>
    <dgm:pt modelId="{8FF9F127-BAC1-4F73-9DA9-4453A267D0A1}" type="pres">
      <dgm:prSet presAssocID="{617E45F2-A2E4-4591-A1B1-A1439C62EF54}" presName="rootConnector" presStyleLbl="node4" presStyleIdx="6" presStyleCnt="11"/>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7"/>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FB9AFC1-C5CD-475A-ADCC-41E6DBDD7BB6}" type="pres">
      <dgm:prSet presAssocID="{FD0ACD26-3499-49A0-92BA-7B78CCCFC1E6}" presName="Name37" presStyleLbl="parChTrans1D4" presStyleIdx="7" presStyleCnt="11"/>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7" presStyleCnt="11">
        <dgm:presLayoutVars>
          <dgm:chPref val="3"/>
        </dgm:presLayoutVars>
      </dgm:prSet>
      <dgm:spPr/>
    </dgm:pt>
    <dgm:pt modelId="{5408119D-FA03-494F-B71F-60550CB5C046}" type="pres">
      <dgm:prSet presAssocID="{AFE7857E-A410-4204-A2BC-09F78887CE94}" presName="rootConnector" presStyleLbl="node4" presStyleIdx="7" presStyleCnt="11"/>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8" presStyleCnt="11"/>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8" presStyleCnt="11">
        <dgm:presLayoutVars>
          <dgm:chPref val="3"/>
        </dgm:presLayoutVars>
      </dgm:prSet>
      <dgm:spPr/>
    </dgm:pt>
    <dgm:pt modelId="{809EA4D9-B95C-49D2-9476-3D09D1BA4595}" type="pres">
      <dgm:prSet presAssocID="{F069BE40-83BF-4990-89F6-8EED90C68782}" presName="rootConnector" presStyleLbl="node4" presStyleIdx="8" presStyleCnt="11"/>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7"/>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9" presStyleCnt="11"/>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9" presStyleCnt="11">
        <dgm:presLayoutVars>
          <dgm:chPref val="3"/>
        </dgm:presLayoutVars>
      </dgm:prSet>
      <dgm:spPr/>
    </dgm:pt>
    <dgm:pt modelId="{A568E6A4-A981-4826-B71B-A7A01EEFE1FD}" type="pres">
      <dgm:prSet presAssocID="{161AC305-A225-4C98-9171-778CC6AE5B8E}" presName="rootConnector" presStyleLbl="node4" presStyleIdx="9" presStyleCnt="11"/>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0" presStyleCnt="11"/>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0" presStyleCnt="11">
        <dgm:presLayoutVars>
          <dgm:chPref val="3"/>
        </dgm:presLayoutVars>
      </dgm:prSet>
      <dgm:spPr/>
    </dgm:pt>
    <dgm:pt modelId="{A20B5CCA-4500-4F97-A22D-1F58A81B8145}" type="pres">
      <dgm:prSet presAssocID="{44425E14-F918-4E82-97B9-03E50F1DEE4A}" presName="rootConnector" presStyleLbl="node4" presStyleIdx="10" presStyleCnt="11"/>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7"/>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9DAEFAC3-AC1E-47CA-B6FB-A193116D0661}" type="pres">
      <dgm:prSet presAssocID="{EF7326CE-31BC-4A9A-83ED-1EA1073B98FC}" presName="hierChild3" presStyleCnt="0"/>
      <dgm:spPr/>
    </dgm:pt>
    <dgm:pt modelId="{C8E41E8C-33A6-4285-AC25-4042F0E44560}" type="pres">
      <dgm:prSet presAssocID="{677FBB47-ABEA-41AB-87DC-2A154125D1A2}" presName="hierRoot1" presStyleCnt="0">
        <dgm:presLayoutVars>
          <dgm:hierBranch val="init"/>
        </dgm:presLayoutVars>
      </dgm:prSet>
      <dgm:spPr/>
    </dgm:pt>
    <dgm:pt modelId="{016DF25A-F162-4D1A-84DA-A232FF572297}" type="pres">
      <dgm:prSet presAssocID="{677FBB47-ABEA-41AB-87DC-2A154125D1A2}" presName="rootComposite1" presStyleCnt="0"/>
      <dgm:spPr/>
    </dgm:pt>
    <dgm:pt modelId="{595DE320-0C2A-48C7-BFC3-2A6BFF3454CA}" type="pres">
      <dgm:prSet presAssocID="{677FBB47-ABEA-41AB-87DC-2A154125D1A2}" presName="rootText1" presStyleLbl="node0" presStyleIdx="1" presStyleCnt="10" custLinFactX="-200000" custLinFactY="400000" custLinFactNeighborX="-258598" custLinFactNeighborY="421321">
        <dgm:presLayoutVars>
          <dgm:chPref val="3"/>
        </dgm:presLayoutVars>
      </dgm:prSet>
      <dgm:spPr/>
    </dgm:pt>
    <dgm:pt modelId="{C939874A-BFA7-4640-A58B-FAF820126D85}" type="pres">
      <dgm:prSet presAssocID="{677FBB47-ABEA-41AB-87DC-2A154125D1A2}" presName="rootConnector1" presStyleLbl="node1" presStyleIdx="0" presStyleCnt="0"/>
      <dgm:spPr/>
    </dgm:pt>
    <dgm:pt modelId="{6CC3B677-D71C-426D-B784-F0860D8DDBE7}" type="pres">
      <dgm:prSet presAssocID="{677FBB47-ABEA-41AB-87DC-2A154125D1A2}" presName="hierChild2" presStyleCnt="0"/>
      <dgm:spPr/>
    </dgm:pt>
    <dgm:pt modelId="{42B07143-F8EA-4DD9-B5B3-A578353BFC22}" type="pres">
      <dgm:prSet presAssocID="{677FBB47-ABEA-41AB-87DC-2A154125D1A2}" presName="hierChild3" presStyleCnt="0"/>
      <dgm:spPr/>
    </dgm:pt>
    <dgm:pt modelId="{60B386D9-0238-42AA-84E3-070FFB335AE6}" type="pres">
      <dgm:prSet presAssocID="{4FEE2E74-0512-4B24-B493-C9C7B27EB729}" presName="hierRoot1" presStyleCnt="0">
        <dgm:presLayoutVars>
          <dgm:hierBranch val="init"/>
        </dgm:presLayoutVars>
      </dgm:prSet>
      <dgm:spPr/>
    </dgm:pt>
    <dgm:pt modelId="{55C67934-9CCA-462D-8D7B-3D7B8F0E1521}" type="pres">
      <dgm:prSet presAssocID="{4FEE2E74-0512-4B24-B493-C9C7B27EB729}" presName="rootComposite1" presStyleCnt="0"/>
      <dgm:spPr/>
    </dgm:pt>
    <dgm:pt modelId="{FB4E6B50-6E51-4DFF-830A-9FBCFBDDC385}" type="pres">
      <dgm:prSet presAssocID="{4FEE2E74-0512-4B24-B493-C9C7B27EB729}" presName="rootText1" presStyleLbl="node0" presStyleIdx="2" presStyleCnt="10" custLinFactX="-280714" custLinFactY="449765" custLinFactNeighborX="-300000" custLinFactNeighborY="500000">
        <dgm:presLayoutVars>
          <dgm:chPref val="3"/>
        </dgm:presLayoutVars>
      </dgm:prSet>
      <dgm:spPr/>
    </dgm:pt>
    <dgm:pt modelId="{F001C308-9ED8-4AC8-B5EF-0DFC6BC78A90}" type="pres">
      <dgm:prSet presAssocID="{4FEE2E74-0512-4B24-B493-C9C7B27EB729}" presName="rootConnector1" presStyleLbl="node1" presStyleIdx="0" presStyleCnt="0"/>
      <dgm:spPr/>
    </dgm:pt>
    <dgm:pt modelId="{47BB0E44-D8FB-4151-B70A-C20891701B95}" type="pres">
      <dgm:prSet presAssocID="{4FEE2E74-0512-4B24-B493-C9C7B27EB729}" presName="hierChild2" presStyleCnt="0"/>
      <dgm:spPr/>
    </dgm:pt>
    <dgm:pt modelId="{3F671E25-3DB7-4460-BC7F-D0F691AD0D48}" type="pres">
      <dgm:prSet presAssocID="{4FEE2E74-0512-4B24-B493-C9C7B27EB729}" presName="hierChild3" presStyleCnt="0"/>
      <dgm:spPr/>
    </dgm:pt>
    <dgm:pt modelId="{3B99BBF9-C8D4-4298-96FC-1B0A339E5AB0}" type="pres">
      <dgm:prSet presAssocID="{6AD186E5-6611-4160-93E2-EB53BCEC7F69}" presName="hierRoot1" presStyleCnt="0">
        <dgm:presLayoutVars>
          <dgm:hierBranch val="init"/>
        </dgm:presLayoutVars>
      </dgm:prSet>
      <dgm:spPr/>
    </dgm:pt>
    <dgm:pt modelId="{C123D703-AEFE-4AF9-90A7-C64428B117C6}" type="pres">
      <dgm:prSet presAssocID="{6AD186E5-6611-4160-93E2-EB53BCEC7F69}" presName="rootComposite1" presStyleCnt="0"/>
      <dgm:spPr/>
    </dgm:pt>
    <dgm:pt modelId="{F5110292-B2F2-46DF-B270-DED8B21CED66}" type="pres">
      <dgm:prSet presAssocID="{6AD186E5-6611-4160-93E2-EB53BCEC7F69}" presName="rootText1" presStyleLbl="node0" presStyleIdx="3" presStyleCnt="10" custLinFactX="-145859" custLinFactY="291244" custLinFactNeighborX="-200000" custLinFactNeighborY="300000">
        <dgm:presLayoutVars>
          <dgm:chPref val="3"/>
        </dgm:presLayoutVars>
      </dgm:prSet>
      <dgm:spPr/>
    </dgm:pt>
    <dgm:pt modelId="{6BBF2990-FBBD-467C-B665-00D288C634A1}" type="pres">
      <dgm:prSet presAssocID="{6AD186E5-6611-4160-93E2-EB53BCEC7F69}" presName="rootConnector1" presStyleLbl="node1" presStyleIdx="0" presStyleCnt="0"/>
      <dgm:spPr/>
    </dgm:pt>
    <dgm:pt modelId="{66BE4BA6-2B80-4CA5-8727-9B0FE749AF35}" type="pres">
      <dgm:prSet presAssocID="{6AD186E5-6611-4160-93E2-EB53BCEC7F69}" presName="hierChild2" presStyleCnt="0"/>
      <dgm:spPr/>
    </dgm:pt>
    <dgm:pt modelId="{CC33AF4D-2391-4132-821B-BBCDD0A10216}" type="pres">
      <dgm:prSet presAssocID="{6AD186E5-6611-4160-93E2-EB53BCEC7F69}" presName="hierChild3" presStyleCnt="0"/>
      <dgm:spPr/>
    </dgm:pt>
    <dgm:pt modelId="{60810817-D39D-4F03-A469-4DDF7C5269AE}" type="pres">
      <dgm:prSet presAssocID="{C03D2946-1354-4B00-A662-6477B502C25C}" presName="hierRoot1" presStyleCnt="0">
        <dgm:presLayoutVars>
          <dgm:hierBranch val="init"/>
        </dgm:presLayoutVars>
      </dgm:prSet>
      <dgm:spPr/>
    </dgm:pt>
    <dgm:pt modelId="{3DC5DE98-F630-4BBC-8C01-0A30B2BB1FED}" type="pres">
      <dgm:prSet presAssocID="{C03D2946-1354-4B00-A662-6477B502C25C}" presName="rootComposite1" presStyleCnt="0"/>
      <dgm:spPr/>
    </dgm:pt>
    <dgm:pt modelId="{583B8043-675D-4AE4-A7FE-F8A24C538468}" type="pres">
      <dgm:prSet presAssocID="{C03D2946-1354-4B00-A662-6477B502C25C}" presName="rootText1" presStyleLbl="node0" presStyleIdx="4" presStyleCnt="10" custScaleY="86669" custLinFactX="-200000" custLinFactY="337543" custLinFactNeighborX="-268428" custLinFactNeighborY="400000">
        <dgm:presLayoutVars>
          <dgm:chPref val="3"/>
        </dgm:presLayoutVars>
      </dgm:prSet>
      <dgm:spPr/>
    </dgm:pt>
    <dgm:pt modelId="{4B208CA0-9A65-4412-9F88-7570AD71CC69}" type="pres">
      <dgm:prSet presAssocID="{C03D2946-1354-4B00-A662-6477B502C25C}" presName="rootConnector1" presStyleLbl="node1" presStyleIdx="0" presStyleCnt="0"/>
      <dgm:spPr/>
    </dgm:pt>
    <dgm:pt modelId="{A0C861EF-A17B-4E0A-97F5-E2FA2B565B52}" type="pres">
      <dgm:prSet presAssocID="{C03D2946-1354-4B00-A662-6477B502C25C}" presName="hierChild2" presStyleCnt="0"/>
      <dgm:spPr/>
    </dgm:pt>
    <dgm:pt modelId="{7D93BF3D-AE7D-4ECA-8D9C-125FECE170E9}" type="pres">
      <dgm:prSet presAssocID="{C03D2946-1354-4B00-A662-6477B502C25C}" presName="hierChild3" presStyleCnt="0"/>
      <dgm:spPr/>
    </dgm:pt>
    <dgm:pt modelId="{42317B2E-94DA-49CF-ABEF-0795E48D3006}" type="pres">
      <dgm:prSet presAssocID="{24CC712B-C5D4-4DFC-A0FE-C04AE841939C}" presName="hierRoot1" presStyleCnt="0">
        <dgm:presLayoutVars>
          <dgm:hierBranch val="init"/>
        </dgm:presLayoutVars>
      </dgm:prSet>
      <dgm:spPr/>
    </dgm:pt>
    <dgm:pt modelId="{E9C1863A-7E3F-4832-847D-9140744F8B39}" type="pres">
      <dgm:prSet presAssocID="{24CC712B-C5D4-4DFC-A0FE-C04AE841939C}" presName="rootComposite1" presStyleCnt="0"/>
      <dgm:spPr/>
    </dgm:pt>
    <dgm:pt modelId="{AF9A62B3-6FF0-4336-89C5-02E656FB2084}" type="pres">
      <dgm:prSet presAssocID="{24CC712B-C5D4-4DFC-A0FE-C04AE841939C}" presName="rootText1" presStyleLbl="node0" presStyleIdx="5" presStyleCnt="10" custLinFactX="-444069" custLinFactY="500000" custLinFactNeighborX="-500000" custLinFactNeighborY="580948">
        <dgm:presLayoutVars>
          <dgm:chPref val="3"/>
        </dgm:presLayoutVars>
      </dgm:prSet>
      <dgm:spPr/>
    </dgm:pt>
    <dgm:pt modelId="{29069462-E79B-453B-A566-F944D303F9A1}" type="pres">
      <dgm:prSet presAssocID="{24CC712B-C5D4-4DFC-A0FE-C04AE841939C}" presName="rootConnector1" presStyleLbl="node1" presStyleIdx="0" presStyleCnt="0"/>
      <dgm:spPr/>
    </dgm:pt>
    <dgm:pt modelId="{F2781118-58DC-45FA-99F4-9DA83962AFFE}" type="pres">
      <dgm:prSet presAssocID="{24CC712B-C5D4-4DFC-A0FE-C04AE841939C}" presName="hierChild2" presStyleCnt="0"/>
      <dgm:spPr/>
    </dgm:pt>
    <dgm:pt modelId="{EC95F1B9-0760-496B-9B37-8454CF9ECF1E}" type="pres">
      <dgm:prSet presAssocID="{24CC712B-C5D4-4DFC-A0FE-C04AE841939C}" presName="hierChild3" presStyleCnt="0"/>
      <dgm:spPr/>
    </dgm:pt>
    <dgm:pt modelId="{7AF870C7-1868-477C-83BB-896E9658302A}" type="pres">
      <dgm:prSet presAssocID="{3628FEE2-E7E4-41A1-A531-3D4ADBAB1351}" presName="hierRoot1" presStyleCnt="0">
        <dgm:presLayoutVars>
          <dgm:hierBranch val="init"/>
        </dgm:presLayoutVars>
      </dgm:prSet>
      <dgm:spPr/>
    </dgm:pt>
    <dgm:pt modelId="{12C3EB48-7413-4827-992B-87C863919497}" type="pres">
      <dgm:prSet presAssocID="{3628FEE2-E7E4-41A1-A531-3D4ADBAB1351}" presName="rootComposite1" presStyleCnt="0"/>
      <dgm:spPr/>
    </dgm:pt>
    <dgm:pt modelId="{82F982C0-1482-4999-A651-0845332FC1AB}" type="pres">
      <dgm:prSet presAssocID="{3628FEE2-E7E4-41A1-A531-3D4ADBAB1351}" presName="rootText1" presStyleLbl="node0" presStyleIdx="6" presStyleCnt="10" custScaleX="98566" custLinFactX="-500000" custLinFactY="600000" custLinFactNeighborX="-564617" custLinFactNeighborY="611625">
        <dgm:presLayoutVars>
          <dgm:chPref val="3"/>
        </dgm:presLayoutVars>
      </dgm:prSet>
      <dgm:spPr/>
    </dgm:pt>
    <dgm:pt modelId="{6FD3E07E-1C2A-436A-92F5-18053863F03A}" type="pres">
      <dgm:prSet presAssocID="{3628FEE2-E7E4-41A1-A531-3D4ADBAB1351}" presName="rootConnector1" presStyleLbl="node1" presStyleIdx="0" presStyleCnt="0"/>
      <dgm:spPr/>
    </dgm:pt>
    <dgm:pt modelId="{B210102A-4619-4D21-B6C0-099807A46FF2}" type="pres">
      <dgm:prSet presAssocID="{3628FEE2-E7E4-41A1-A531-3D4ADBAB1351}" presName="hierChild2" presStyleCnt="0"/>
      <dgm:spPr/>
    </dgm:pt>
    <dgm:pt modelId="{8290AF3F-DF7B-45A2-91D3-F30C33CD557D}" type="pres">
      <dgm:prSet presAssocID="{3628FEE2-E7E4-41A1-A531-3D4ADBAB1351}" presName="hierChild3" presStyleCnt="0"/>
      <dgm:spPr/>
    </dgm:pt>
    <dgm:pt modelId="{FE3F5422-7886-4EFD-8D3C-9E55F254F0AE}" type="pres">
      <dgm:prSet presAssocID="{2750D46D-95D3-45C2-B0C5-C1818C7037B3}" presName="hierRoot1" presStyleCnt="0">
        <dgm:presLayoutVars>
          <dgm:hierBranch val="init"/>
        </dgm:presLayoutVars>
      </dgm:prSet>
      <dgm:spPr/>
    </dgm:pt>
    <dgm:pt modelId="{ABF48059-8ECF-4571-B120-4B28D0F93F12}" type="pres">
      <dgm:prSet presAssocID="{2750D46D-95D3-45C2-B0C5-C1818C7037B3}" presName="rootComposite1" presStyleCnt="0"/>
      <dgm:spPr/>
    </dgm:pt>
    <dgm:pt modelId="{7E7AFA92-9C27-4B98-9763-00D679A6B8CB}" type="pres">
      <dgm:prSet presAssocID="{2750D46D-95D3-45C2-B0C5-C1818C7037B3}" presName="rootText1" presStyleLbl="node0" presStyleIdx="7" presStyleCnt="10" custLinFactX="-580409" custLinFactY="300000" custLinFactNeighborX="-600000" custLinFactNeighborY="394641">
        <dgm:presLayoutVars>
          <dgm:chPref val="3"/>
        </dgm:presLayoutVars>
      </dgm:prSet>
      <dgm:spPr/>
    </dgm:pt>
    <dgm:pt modelId="{075A16A2-8C57-4481-A401-64BFA7D4B397}" type="pres">
      <dgm:prSet presAssocID="{2750D46D-95D3-45C2-B0C5-C1818C7037B3}" presName="rootConnector1" presStyleLbl="node1" presStyleIdx="0" presStyleCnt="0"/>
      <dgm:spPr/>
    </dgm:pt>
    <dgm:pt modelId="{43583FD0-7173-419E-BC79-FD366E95C6A0}" type="pres">
      <dgm:prSet presAssocID="{2750D46D-95D3-45C2-B0C5-C1818C7037B3}" presName="hierChild2" presStyleCnt="0"/>
      <dgm:spPr/>
    </dgm:pt>
    <dgm:pt modelId="{5EE9DA11-60C4-4A37-B3A6-9A682F7A73D9}" type="pres">
      <dgm:prSet presAssocID="{2750D46D-95D3-45C2-B0C5-C1818C7037B3}" presName="hierChild3" presStyleCnt="0"/>
      <dgm:spPr/>
    </dgm:pt>
    <dgm:pt modelId="{79C7201B-FD43-4BA7-A50A-5B5AE9D87E5D}" type="pres">
      <dgm:prSet presAssocID="{62E6A074-8DA8-4305-87DB-87BE7768E657}" presName="hierRoot1" presStyleCnt="0">
        <dgm:presLayoutVars>
          <dgm:hierBranch val="init"/>
        </dgm:presLayoutVars>
      </dgm:prSet>
      <dgm:spPr/>
    </dgm:pt>
    <dgm:pt modelId="{DCC0A46F-11A3-47B0-A8B9-551143E984C0}" type="pres">
      <dgm:prSet presAssocID="{62E6A074-8DA8-4305-87DB-87BE7768E657}" presName="rootComposite1" presStyleCnt="0"/>
      <dgm:spPr/>
    </dgm:pt>
    <dgm:pt modelId="{BE351615-141C-452D-B1D0-4A1FB2EBA97D}" type="pres">
      <dgm:prSet presAssocID="{62E6A074-8DA8-4305-87DB-87BE7768E657}" presName="rootText1" presStyleLbl="node0" presStyleIdx="8" presStyleCnt="10" custScaleY="100000" custLinFactX="-581423" custLinFactY="462583" custLinFactNeighborX="-600000" custLinFactNeighborY="500000">
        <dgm:presLayoutVars>
          <dgm:chPref val="3"/>
        </dgm:presLayoutVars>
      </dgm:prSet>
      <dgm:spPr/>
    </dgm:pt>
    <dgm:pt modelId="{75820D5E-7036-4584-92CF-896B53C0C715}" type="pres">
      <dgm:prSet presAssocID="{62E6A074-8DA8-4305-87DB-87BE7768E657}" presName="rootConnector1" presStyleLbl="node1" presStyleIdx="0" presStyleCnt="0"/>
      <dgm:spPr/>
    </dgm:pt>
    <dgm:pt modelId="{1B6D9029-8386-41B6-8F02-566BF84CD19D}" type="pres">
      <dgm:prSet presAssocID="{62E6A074-8DA8-4305-87DB-87BE7768E657}" presName="hierChild2" presStyleCnt="0"/>
      <dgm:spPr/>
    </dgm:pt>
    <dgm:pt modelId="{429EB24B-24A2-4643-BCAC-AEBD7DE3BA86}" type="pres">
      <dgm:prSet presAssocID="{62E6A074-8DA8-4305-87DB-87BE7768E657}" presName="hierChild3" presStyleCnt="0"/>
      <dgm:spPr/>
    </dgm:pt>
    <dgm:pt modelId="{5757CD13-D34D-4CD8-B37E-20ADDF728C42}" type="pres">
      <dgm:prSet presAssocID="{0D3B4DDE-103C-40A2-80FF-E8C4E4110E9C}" presName="hierRoot1" presStyleCnt="0">
        <dgm:presLayoutVars>
          <dgm:hierBranch val="init"/>
        </dgm:presLayoutVars>
      </dgm:prSet>
      <dgm:spPr/>
    </dgm:pt>
    <dgm:pt modelId="{64A4D169-CF21-49AD-AA89-36EC5F2F07FA}" type="pres">
      <dgm:prSet presAssocID="{0D3B4DDE-103C-40A2-80FF-E8C4E4110E9C}" presName="rootComposite1" presStyleCnt="0"/>
      <dgm:spPr/>
    </dgm:pt>
    <dgm:pt modelId="{C2E1499E-2DD7-4830-A6BD-93597CD25E6F}" type="pres">
      <dgm:prSet presAssocID="{0D3B4DDE-103C-40A2-80FF-E8C4E4110E9C}" presName="rootText1" presStyleLbl="node0" presStyleIdx="9" presStyleCnt="10" custLinFactX="-600789" custLinFactY="500000" custLinFactNeighborX="-700000" custLinFactNeighborY="580640">
        <dgm:presLayoutVars>
          <dgm:chPref val="3"/>
        </dgm:presLayoutVars>
      </dgm:prSet>
      <dgm:spPr/>
    </dgm:pt>
    <dgm:pt modelId="{CCAA4BB6-D7B7-4E03-92A5-698093702110}" type="pres">
      <dgm:prSet presAssocID="{0D3B4DDE-103C-40A2-80FF-E8C4E4110E9C}" presName="rootConnector1" presStyleLbl="node1" presStyleIdx="0" presStyleCnt="0"/>
      <dgm:spPr/>
    </dgm:pt>
    <dgm:pt modelId="{F5E6EE03-576B-4DAD-9CA3-22171C74408D}" type="pres">
      <dgm:prSet presAssocID="{0D3B4DDE-103C-40A2-80FF-E8C4E4110E9C}" presName="hierChild2" presStyleCnt="0"/>
      <dgm:spPr/>
    </dgm:pt>
    <dgm:pt modelId="{88557860-1A98-4562-B5CA-86E7F3252807}" type="pres">
      <dgm:prSet presAssocID="{0D3B4DDE-103C-40A2-80FF-E8C4E4110E9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34D45F19-8E3B-4C43-9A57-E308DA74B1CE}" type="presOf" srcId="{24CC712B-C5D4-4DFC-A0FE-C04AE841939C}" destId="{AF9A62B3-6FF0-4336-89C5-02E656FB2084}" srcOrd="0" destOrd="0" presId="urn:microsoft.com/office/officeart/2005/8/layout/orgChart1"/>
    <dgm:cxn modelId="{27377A1E-771A-4F76-A2A8-C852C7689E79}" srcId="{184437B3-333F-4967-9FE9-564D435DBFF2}" destId="{E2EB1A84-FC1A-46F2-A966-1385295E2992}" srcOrd="6" destOrd="0" parTransId="{76BD65D1-CC07-47FD-B415-C74077EDD9C1}" sibTransId="{D5ADAC31-C1C0-47F7-B2E9-45B46C464A1C}"/>
    <dgm:cxn modelId="{E8617828-3DF4-4AA1-B452-44A94F5D9B41}" srcId="{184437B3-333F-4967-9FE9-564D435DBFF2}" destId="{4A22F2BC-CB68-4DE7-B557-B8A22BBB2924}" srcOrd="2"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5"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3C76715F-7F04-46DC-A5C9-3AFC58FBE87A}" type="presOf" srcId="{4FEE2E74-0512-4B24-B493-C9C7B27EB729}" destId="{FB4E6B50-6E51-4DFF-830A-9FBCFBDDC385}"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80B7B668-ABF0-4BB2-BB08-8C421DE1AA90}" srcId="{EC480EA3-1358-4F92-B0E8-F11A1691E849}" destId="{677FBB47-ABEA-41AB-87DC-2A154125D1A2}" srcOrd="1" destOrd="0" parTransId="{D924A38D-D3D5-4D3D-81B2-58D548BBC9A8}" sibTransId="{34FBBFF5-D2FA-4916-B695-51F375ED806E}"/>
    <dgm:cxn modelId="{8B968A49-F68F-4820-9717-E142D282939B}" srcId="{EC480EA3-1358-4F92-B0E8-F11A1691E849}" destId="{C03D2946-1354-4B00-A662-6477B502C25C}" srcOrd="4" destOrd="0" parTransId="{103C8FDA-071C-4451-847C-EC379D618E8A}" sibTransId="{37F8E909-7875-418F-84C5-F0C3B75B6F12}"/>
    <dgm:cxn modelId="{211BDD69-9ADF-42DF-8C9D-1A70FAD3534A}" type="presOf" srcId="{44425E14-F918-4E82-97B9-03E50F1DEE4A}" destId="{27EFD545-3895-49F4-989C-1562DB147384}" srcOrd="0" destOrd="0" presId="urn:microsoft.com/office/officeart/2005/8/layout/orgChart1"/>
    <dgm:cxn modelId="{7EBCF349-DF62-4416-B0B6-16B02A795319}" type="presOf" srcId="{3628FEE2-E7E4-41A1-A531-3D4ADBAB1351}" destId="{82F982C0-1482-4999-A651-0845332FC1AB}" srcOrd="0" destOrd="0" presId="urn:microsoft.com/office/officeart/2005/8/layout/orgChart1"/>
    <dgm:cxn modelId="{0C530C6B-E5CF-47F4-A838-15D11AE89326}" srcId="{EC480EA3-1358-4F92-B0E8-F11A1691E849}" destId="{0D3B4DDE-103C-40A2-80FF-E8C4E4110E9C}" srcOrd="9" destOrd="0" parTransId="{530D338C-FC9D-4570-B2E2-4EAB7559C8AB}" sibTransId="{DC588FCC-E139-4CDD-AFCD-4C64B3C27C60}"/>
    <dgm:cxn modelId="{D49FBE6D-F15A-4A3B-97CB-C9DC5E0A6DF9}" type="presOf" srcId="{F63AEE93-1CC5-4746-996E-3317774A8895}" destId="{733599B3-076B-4ADB-99B2-1ED92AA8DCEF}" srcOrd="0" destOrd="0" presId="urn:microsoft.com/office/officeart/2005/8/layout/orgChart1"/>
    <dgm:cxn modelId="{12860A70-0691-4337-A7DE-BA3C8D882CBC}" srcId="{EC480EA3-1358-4F92-B0E8-F11A1691E849}" destId="{3628FEE2-E7E4-41A1-A531-3D4ADBAB1351}" srcOrd="6" destOrd="0" parTransId="{278925A0-F3E5-40DA-8695-190647605A4D}" sibTransId="{96558461-C6C5-497D-91C7-DCCE4ECC27F7}"/>
    <dgm:cxn modelId="{60A12170-1256-4CEF-A7BF-7C087BBF9144}" type="presOf" srcId="{21772CF3-BDFD-474B-BED9-6A9140B095DD}" destId="{38C58714-5120-4BF4-8B21-7F89AE129A97}" srcOrd="0" destOrd="0" presId="urn:microsoft.com/office/officeart/2005/8/layout/orgChart1"/>
    <dgm:cxn modelId="{39A37A73-9338-4D8B-91A8-69E4CAE32172}" type="presOf" srcId="{C03D2946-1354-4B00-A662-6477B502C25C}" destId="{4B208CA0-9A65-4412-9F88-7570AD71CC69}" srcOrd="1"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B5A0C07A-6870-48F7-8D40-85E513C521F6}" type="presOf" srcId="{677FBB47-ABEA-41AB-87DC-2A154125D1A2}" destId="{C939874A-BFA7-4640-A58B-FAF820126D85}" srcOrd="1" destOrd="0" presId="urn:microsoft.com/office/officeart/2005/8/layout/orgChart1"/>
    <dgm:cxn modelId="{E01C0C7E-0ECC-4F9C-804D-9F41CEBC20EC}" srcId="{184437B3-333F-4967-9FE9-564D435DBFF2}" destId="{21772CF3-BDFD-474B-BED9-6A9140B095DD}" srcOrd="3" destOrd="0" parTransId="{F63AEE93-1CC5-4746-996E-3317774A8895}" sibTransId="{434A705F-3ACF-422D-B7FA-7C150ECB1172}"/>
    <dgm:cxn modelId="{0EF0867F-2527-4117-A828-7BC099FC7E4C}" srcId="{184437B3-333F-4967-9FE9-564D435DBFF2}" destId="{9C65AA2D-48E3-4ABC-85E9-E9C8028EFBC9}" srcOrd="0"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26DBF887-079B-46C1-9217-EB078AE63535}" type="presOf" srcId="{83EA8EB8-C3A3-4268-BCE6-A29130DA8815}" destId="{8AAD1369-0F76-4659-8AC8-8529198D5BA3}" srcOrd="0" destOrd="0" presId="urn:microsoft.com/office/officeart/2005/8/layout/orgChart1"/>
    <dgm:cxn modelId="{7AA9828B-C545-4204-9E7A-2ACEDC92582D}" srcId="{EC480EA3-1358-4F92-B0E8-F11A1691E849}" destId="{24CC712B-C5D4-4DFC-A0FE-C04AE841939C}" srcOrd="5" destOrd="0" parTransId="{DCA89630-0F07-466A-B5FD-685E011460D2}" sibTransId="{97C6764A-7EF5-4503-8D00-4CF3E49AC7BB}"/>
    <dgm:cxn modelId="{24A7278C-A389-4D2A-80AD-EB304BB023DC}" type="presOf" srcId="{58F9D2BD-E3FD-42F4-8A80-9D56555357B9}" destId="{A18EBE07-D47A-4516-8D6A-A78E3366329D}" srcOrd="1" destOrd="0" presId="urn:microsoft.com/office/officeart/2005/8/layout/orgChart1"/>
    <dgm:cxn modelId="{31DE9C8D-5695-4B5F-B5E7-A6355D648B46}" type="presOf" srcId="{6AD186E5-6611-4160-93E2-EB53BCEC7F69}" destId="{F5110292-B2F2-46DF-B270-DED8B21CED66}" srcOrd="0"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C6951597-B110-42E0-B48B-E96F8E55778E}" type="presOf" srcId="{62E6A074-8DA8-4305-87DB-87BE7768E657}" destId="{BE351615-141C-452D-B1D0-4A1FB2EBA97D}"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532ABAA0-CA55-49BF-B42F-8717401971B9}" srcId="{EC480EA3-1358-4F92-B0E8-F11A1691E849}" destId="{6AD186E5-6611-4160-93E2-EB53BCEC7F69}" srcOrd="3" destOrd="0" parTransId="{4B9960F0-34A1-4C12-AFB9-F5287010796B}" sibTransId="{B703C974-F4D8-4823-AB24-746EDA11D7DE}"/>
    <dgm:cxn modelId="{2290B4A2-B603-484F-8694-12151808807C}" type="presOf" srcId="{4F8A4899-59B4-4E2C-8F77-7457E8E0A323}" destId="{B07B6749-41E5-49EB-A871-4009C467DA40}" srcOrd="0" destOrd="0" presId="urn:microsoft.com/office/officeart/2005/8/layout/orgChart1"/>
    <dgm:cxn modelId="{8ECCD5A6-DE59-4C48-AE4E-149E6A2D0909}" type="presOf" srcId="{3628FEE2-E7E4-41A1-A531-3D4ADBAB1351}" destId="{6FD3E07E-1C2A-436A-92F5-18053863F03A}" srcOrd="1"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64C36FAA-B238-4B26-B0E8-D45F39D1756C}" type="presOf" srcId="{2750D46D-95D3-45C2-B0C5-C1818C7037B3}" destId="{075A16A2-8C57-4481-A401-64BFA7D4B397}"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C7D7BDB2-2983-415E-9A9F-A2CBF8574E98}" type="presOf" srcId="{C03D2946-1354-4B00-A662-6477B502C25C}" destId="{583B8043-675D-4AE4-A7FE-F8A24C538468}" srcOrd="0"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0306C1B7-3222-4B77-9385-591EF0DA47AB}" type="presOf" srcId="{24CC712B-C5D4-4DFC-A0FE-C04AE841939C}" destId="{29069462-E79B-453B-A566-F944D303F9A1}" srcOrd="1"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938124C0-1948-4CFB-9A58-3F8AAF06D2A6}" srcId="{EC480EA3-1358-4F92-B0E8-F11A1691E849}" destId="{4FEE2E74-0512-4B24-B493-C9C7B27EB729}" srcOrd="2" destOrd="0" parTransId="{2407CB5D-C531-4610-AEA4-079481772621}" sibTransId="{8DAF6650-D746-4B53-AA7E-86C4540DB7F4}"/>
    <dgm:cxn modelId="{A51310C1-FB85-4563-BB4B-241C9B5630C8}" srcId="{58F9D2BD-E3FD-42F4-8A80-9D56555357B9}" destId="{F069BE40-83BF-4990-89F6-8EED90C68782}" srcOrd="1"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23DB15C6-BDC8-4B3B-929B-DB578BE88CC8}" srcId="{EC480EA3-1358-4F92-B0E8-F11A1691E849}" destId="{62E6A074-8DA8-4305-87DB-87BE7768E657}" srcOrd="8" destOrd="0" parTransId="{E737A9A6-EA26-4B03-9CF8-68B0A8269190}" sibTransId="{25289159-ECFF-4AA2-9F68-9C947734736E}"/>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4"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604730E3-E3FE-47AF-A1A8-8DBED59D6E61}" type="presOf" srcId="{0D3B4DDE-103C-40A2-80FF-E8C4E4110E9C}" destId="{CCAA4BB6-D7B7-4E03-92A5-698093702110}" srcOrd="1" destOrd="0" presId="urn:microsoft.com/office/officeart/2005/8/layout/orgChart1"/>
    <dgm:cxn modelId="{67E217E4-1A7F-45D0-9A96-36486EF91A1C}" type="presOf" srcId="{4FEE2E74-0512-4B24-B493-C9C7B27EB729}" destId="{F001C308-9ED8-4AC8-B5EF-0DFC6BC78A90}" srcOrd="1" destOrd="0" presId="urn:microsoft.com/office/officeart/2005/8/layout/orgChart1"/>
    <dgm:cxn modelId="{10BDD5E5-B5E1-4D95-81D3-6C1027400EDC}" srcId="{184437B3-333F-4967-9FE9-564D435DBFF2}" destId="{34711BB3-2F41-47A3-9713-27DD16D77ED5}" srcOrd="1"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5A50BEF-E9BB-4D71-B511-890B7A543066}" type="presOf" srcId="{6AD186E5-6611-4160-93E2-EB53BCEC7F69}" destId="{6BBF2990-FBBD-467C-B665-00D288C634A1}" srcOrd="1" destOrd="0" presId="urn:microsoft.com/office/officeart/2005/8/layout/orgChart1"/>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0"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026CB4F2-2639-4A6E-BBCD-9659250AAD38}" type="presOf" srcId="{62E6A074-8DA8-4305-87DB-87BE7768E657}" destId="{75820D5E-7036-4584-92CF-896B53C0C715}" srcOrd="1" destOrd="0" presId="urn:microsoft.com/office/officeart/2005/8/layout/orgChart1"/>
    <dgm:cxn modelId="{142444F6-3871-484B-BD14-FE03C262D274}" type="presOf" srcId="{0D3B4DDE-103C-40A2-80FF-E8C4E4110E9C}" destId="{C2E1499E-2DD7-4830-A6BD-93597CD25E6F}"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380F4FFC-1BFC-4DBA-B54F-1E856D089FD3}" type="presOf" srcId="{2750D46D-95D3-45C2-B0C5-C1818C7037B3}" destId="{7E7AFA92-9C27-4B98-9763-00D679A6B8CB}" srcOrd="0" destOrd="0" presId="urn:microsoft.com/office/officeart/2005/8/layout/orgChart1"/>
    <dgm:cxn modelId="{8AF590FD-A800-48FC-9309-370DD438F4C4}" srcId="{EC480EA3-1358-4F92-B0E8-F11A1691E849}" destId="{2750D46D-95D3-45C2-B0C5-C1818C7037B3}" srcOrd="7" destOrd="0" parTransId="{4F874669-FA71-480C-A4B2-848CBF0858AF}" sibTransId="{F201DAFC-CF7B-497E-B64D-DAC18FB081D4}"/>
    <dgm:cxn modelId="{2CE241FE-6CEE-4EF0-8A67-D207D48353D1}" srcId="{34711BB3-2F41-47A3-9713-27DD16D77ED5}" destId="{E0D6113E-C1AF-4D54-8631-1935A0FADE24}" srcOrd="1" destOrd="0" parTransId="{FEF7C01F-7F67-4B5E-B5D6-14305B09AF94}" sibTransId="{5996DD24-CD55-46E7-ABC2-9835669D1E6E}"/>
    <dgm:cxn modelId="{3AC540FF-D8E9-4E45-82C2-C6EC313AEA18}" type="presOf" srcId="{677FBB47-ABEA-41AB-87DC-2A154125D1A2}" destId="{595DE320-0C2A-48C7-BFC3-2A6BFF3454CA}" srcOrd="0" destOrd="0" presId="urn:microsoft.com/office/officeart/2005/8/layout/orgChart1"/>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89D047BB-93AE-4632-BA9E-0678BF626AF5}" type="presParOf" srcId="{7D15DC31-A95D-4BF7-9176-6218C7B636BB}" destId="{8FB9AFC1-C5CD-475A-ADCC-41E6DBDD7BB6}" srcOrd="0" destOrd="0" presId="urn:microsoft.com/office/officeart/2005/8/layout/orgChart1"/>
    <dgm:cxn modelId="{34ED0DDD-8BCA-418B-B87D-1B07D01A965A}" type="presParOf" srcId="{7D15DC31-A95D-4BF7-9176-6218C7B636BB}" destId="{026B8C54-D9FB-4CFC-A54E-306B04B5A6D8}" srcOrd="1"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2" destOrd="0" presId="urn:microsoft.com/office/officeart/2005/8/layout/orgChart1"/>
    <dgm:cxn modelId="{DF442FFA-CCF7-47EC-A808-DB1C25D122C0}" type="presParOf" srcId="{7D15DC31-A95D-4BF7-9176-6218C7B636BB}" destId="{0A513C92-F564-4522-8406-0F4EA6B176C3}" srcOrd="3"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 modelId="{666DE969-F51A-443C-8710-ABC9EA3B0207}" type="presParOf" srcId="{984F1425-D52F-4647-9B07-3A2CC2DA7178}" destId="{C8E41E8C-33A6-4285-AC25-4042F0E44560}" srcOrd="1" destOrd="0" presId="urn:microsoft.com/office/officeart/2005/8/layout/orgChart1"/>
    <dgm:cxn modelId="{B5AC8047-4A9B-4CC5-B1A3-59F45F10F61E}" type="presParOf" srcId="{C8E41E8C-33A6-4285-AC25-4042F0E44560}" destId="{016DF25A-F162-4D1A-84DA-A232FF572297}" srcOrd="0" destOrd="0" presId="urn:microsoft.com/office/officeart/2005/8/layout/orgChart1"/>
    <dgm:cxn modelId="{E15FE781-C36D-44A5-BAA5-56F50C5D3EBF}" type="presParOf" srcId="{016DF25A-F162-4D1A-84DA-A232FF572297}" destId="{595DE320-0C2A-48C7-BFC3-2A6BFF3454CA}" srcOrd="0" destOrd="0" presId="urn:microsoft.com/office/officeart/2005/8/layout/orgChart1"/>
    <dgm:cxn modelId="{4C143724-FF85-458B-A6B8-69C316C24892}" type="presParOf" srcId="{016DF25A-F162-4D1A-84DA-A232FF572297}" destId="{C939874A-BFA7-4640-A58B-FAF820126D85}" srcOrd="1" destOrd="0" presId="urn:microsoft.com/office/officeart/2005/8/layout/orgChart1"/>
    <dgm:cxn modelId="{3C554D5B-30C0-444F-9354-0CD6A47E30B9}" type="presParOf" srcId="{C8E41E8C-33A6-4285-AC25-4042F0E44560}" destId="{6CC3B677-D71C-426D-B784-F0860D8DDBE7}" srcOrd="1" destOrd="0" presId="urn:microsoft.com/office/officeart/2005/8/layout/orgChart1"/>
    <dgm:cxn modelId="{9ECD3FC6-F4EF-4388-92B8-9149F0309687}" type="presParOf" srcId="{C8E41E8C-33A6-4285-AC25-4042F0E44560}" destId="{42B07143-F8EA-4DD9-B5B3-A578353BFC22}" srcOrd="2" destOrd="0" presId="urn:microsoft.com/office/officeart/2005/8/layout/orgChart1"/>
    <dgm:cxn modelId="{74449665-E669-44AC-BCBF-38163A922EFD}" type="presParOf" srcId="{984F1425-D52F-4647-9B07-3A2CC2DA7178}" destId="{60B386D9-0238-42AA-84E3-070FFB335AE6}" srcOrd="2" destOrd="0" presId="urn:microsoft.com/office/officeart/2005/8/layout/orgChart1"/>
    <dgm:cxn modelId="{11EB0313-17D1-4522-8686-0FA3CA76A1E8}" type="presParOf" srcId="{60B386D9-0238-42AA-84E3-070FFB335AE6}" destId="{55C67934-9CCA-462D-8D7B-3D7B8F0E1521}" srcOrd="0" destOrd="0" presId="urn:microsoft.com/office/officeart/2005/8/layout/orgChart1"/>
    <dgm:cxn modelId="{4E6686B8-B2CF-4BED-B657-E2B7DE31EC9F}" type="presParOf" srcId="{55C67934-9CCA-462D-8D7B-3D7B8F0E1521}" destId="{FB4E6B50-6E51-4DFF-830A-9FBCFBDDC385}" srcOrd="0" destOrd="0" presId="urn:microsoft.com/office/officeart/2005/8/layout/orgChart1"/>
    <dgm:cxn modelId="{F57DB254-2170-4419-B519-E3C377744EF0}" type="presParOf" srcId="{55C67934-9CCA-462D-8D7B-3D7B8F0E1521}" destId="{F001C308-9ED8-4AC8-B5EF-0DFC6BC78A90}" srcOrd="1" destOrd="0" presId="urn:microsoft.com/office/officeart/2005/8/layout/orgChart1"/>
    <dgm:cxn modelId="{C613A400-783C-4E10-AF48-D9C8B69412DF}" type="presParOf" srcId="{60B386D9-0238-42AA-84E3-070FFB335AE6}" destId="{47BB0E44-D8FB-4151-B70A-C20891701B95}" srcOrd="1" destOrd="0" presId="urn:microsoft.com/office/officeart/2005/8/layout/orgChart1"/>
    <dgm:cxn modelId="{35030A46-44E1-43A6-8E68-244CFC68AF36}" type="presParOf" srcId="{60B386D9-0238-42AA-84E3-070FFB335AE6}" destId="{3F671E25-3DB7-4460-BC7F-D0F691AD0D48}" srcOrd="2" destOrd="0" presId="urn:microsoft.com/office/officeart/2005/8/layout/orgChart1"/>
    <dgm:cxn modelId="{51AC43A4-0F39-4655-B2B1-FE799DDABCFE}" type="presParOf" srcId="{984F1425-D52F-4647-9B07-3A2CC2DA7178}" destId="{3B99BBF9-C8D4-4298-96FC-1B0A339E5AB0}" srcOrd="3" destOrd="0" presId="urn:microsoft.com/office/officeart/2005/8/layout/orgChart1"/>
    <dgm:cxn modelId="{A05A2FF8-ACD1-453F-830E-C2A9E9AB8AA6}" type="presParOf" srcId="{3B99BBF9-C8D4-4298-96FC-1B0A339E5AB0}" destId="{C123D703-AEFE-4AF9-90A7-C64428B117C6}" srcOrd="0" destOrd="0" presId="urn:microsoft.com/office/officeart/2005/8/layout/orgChart1"/>
    <dgm:cxn modelId="{C4834771-A4DB-4429-BDB3-B241F61B54C4}" type="presParOf" srcId="{C123D703-AEFE-4AF9-90A7-C64428B117C6}" destId="{F5110292-B2F2-46DF-B270-DED8B21CED66}" srcOrd="0" destOrd="0" presId="urn:microsoft.com/office/officeart/2005/8/layout/orgChart1"/>
    <dgm:cxn modelId="{A636FA99-C808-4768-89DC-FA2081872521}" type="presParOf" srcId="{C123D703-AEFE-4AF9-90A7-C64428B117C6}" destId="{6BBF2990-FBBD-467C-B665-00D288C634A1}" srcOrd="1" destOrd="0" presId="urn:microsoft.com/office/officeart/2005/8/layout/orgChart1"/>
    <dgm:cxn modelId="{2429EF20-12A5-4BEB-ACA2-ACFD9470DA72}" type="presParOf" srcId="{3B99BBF9-C8D4-4298-96FC-1B0A339E5AB0}" destId="{66BE4BA6-2B80-4CA5-8727-9B0FE749AF35}" srcOrd="1" destOrd="0" presId="urn:microsoft.com/office/officeart/2005/8/layout/orgChart1"/>
    <dgm:cxn modelId="{86A22694-7243-4BC0-83BC-5EB4F74F2445}" type="presParOf" srcId="{3B99BBF9-C8D4-4298-96FC-1B0A339E5AB0}" destId="{CC33AF4D-2391-4132-821B-BBCDD0A10216}" srcOrd="2" destOrd="0" presId="urn:microsoft.com/office/officeart/2005/8/layout/orgChart1"/>
    <dgm:cxn modelId="{881991A5-AA21-4F60-9A1F-91C12335B99E}" type="presParOf" srcId="{984F1425-D52F-4647-9B07-3A2CC2DA7178}" destId="{60810817-D39D-4F03-A469-4DDF7C5269AE}" srcOrd="4" destOrd="0" presId="urn:microsoft.com/office/officeart/2005/8/layout/orgChart1"/>
    <dgm:cxn modelId="{20810670-84E3-459B-940F-AFBA853D8128}" type="presParOf" srcId="{60810817-D39D-4F03-A469-4DDF7C5269AE}" destId="{3DC5DE98-F630-4BBC-8C01-0A30B2BB1FED}" srcOrd="0" destOrd="0" presId="urn:microsoft.com/office/officeart/2005/8/layout/orgChart1"/>
    <dgm:cxn modelId="{51AA5C43-6B38-4B63-9A74-5D06E6A1AD22}" type="presParOf" srcId="{3DC5DE98-F630-4BBC-8C01-0A30B2BB1FED}" destId="{583B8043-675D-4AE4-A7FE-F8A24C538468}" srcOrd="0" destOrd="0" presId="urn:microsoft.com/office/officeart/2005/8/layout/orgChart1"/>
    <dgm:cxn modelId="{F16035B7-52CB-4DD1-8E9D-3762B6A7C47A}" type="presParOf" srcId="{3DC5DE98-F630-4BBC-8C01-0A30B2BB1FED}" destId="{4B208CA0-9A65-4412-9F88-7570AD71CC69}" srcOrd="1" destOrd="0" presId="urn:microsoft.com/office/officeart/2005/8/layout/orgChart1"/>
    <dgm:cxn modelId="{C1174994-54CB-4CD3-B27B-D68D48F08CFD}" type="presParOf" srcId="{60810817-D39D-4F03-A469-4DDF7C5269AE}" destId="{A0C861EF-A17B-4E0A-97F5-E2FA2B565B52}" srcOrd="1" destOrd="0" presId="urn:microsoft.com/office/officeart/2005/8/layout/orgChart1"/>
    <dgm:cxn modelId="{7767BC7C-E078-4284-8743-75A973361686}" type="presParOf" srcId="{60810817-D39D-4F03-A469-4DDF7C5269AE}" destId="{7D93BF3D-AE7D-4ECA-8D9C-125FECE170E9}" srcOrd="2" destOrd="0" presId="urn:microsoft.com/office/officeart/2005/8/layout/orgChart1"/>
    <dgm:cxn modelId="{E58C23EC-3DE9-48D4-A8D1-1FA22F2DD170}" type="presParOf" srcId="{984F1425-D52F-4647-9B07-3A2CC2DA7178}" destId="{42317B2E-94DA-49CF-ABEF-0795E48D3006}" srcOrd="5" destOrd="0" presId="urn:microsoft.com/office/officeart/2005/8/layout/orgChart1"/>
    <dgm:cxn modelId="{CBB90303-9887-4331-9D41-62D76894209F}" type="presParOf" srcId="{42317B2E-94DA-49CF-ABEF-0795E48D3006}" destId="{E9C1863A-7E3F-4832-847D-9140744F8B39}" srcOrd="0" destOrd="0" presId="urn:microsoft.com/office/officeart/2005/8/layout/orgChart1"/>
    <dgm:cxn modelId="{7AF70EE1-688F-4AB1-AE77-6CE9E0BE44CB}" type="presParOf" srcId="{E9C1863A-7E3F-4832-847D-9140744F8B39}" destId="{AF9A62B3-6FF0-4336-89C5-02E656FB2084}" srcOrd="0" destOrd="0" presId="urn:microsoft.com/office/officeart/2005/8/layout/orgChart1"/>
    <dgm:cxn modelId="{2C0EE0FF-2E36-46B7-875A-FEABD818AEF4}" type="presParOf" srcId="{E9C1863A-7E3F-4832-847D-9140744F8B39}" destId="{29069462-E79B-453B-A566-F944D303F9A1}" srcOrd="1" destOrd="0" presId="urn:microsoft.com/office/officeart/2005/8/layout/orgChart1"/>
    <dgm:cxn modelId="{01FA5880-EB21-4C43-B6B7-ABFFBDF3A1F1}" type="presParOf" srcId="{42317B2E-94DA-49CF-ABEF-0795E48D3006}" destId="{F2781118-58DC-45FA-99F4-9DA83962AFFE}" srcOrd="1" destOrd="0" presId="urn:microsoft.com/office/officeart/2005/8/layout/orgChart1"/>
    <dgm:cxn modelId="{C23C03E1-5D52-4FB6-AFA5-6D80A9781298}" type="presParOf" srcId="{42317B2E-94DA-49CF-ABEF-0795E48D3006}" destId="{EC95F1B9-0760-496B-9B37-8454CF9ECF1E}" srcOrd="2" destOrd="0" presId="urn:microsoft.com/office/officeart/2005/8/layout/orgChart1"/>
    <dgm:cxn modelId="{66D3B3DA-92D1-40E8-A4E7-A11743F487E6}" type="presParOf" srcId="{984F1425-D52F-4647-9B07-3A2CC2DA7178}" destId="{7AF870C7-1868-477C-83BB-896E9658302A}" srcOrd="6" destOrd="0" presId="urn:microsoft.com/office/officeart/2005/8/layout/orgChart1"/>
    <dgm:cxn modelId="{233D182F-CFF9-4534-8269-AC4A9FF4A16E}" type="presParOf" srcId="{7AF870C7-1868-477C-83BB-896E9658302A}" destId="{12C3EB48-7413-4827-992B-87C863919497}" srcOrd="0" destOrd="0" presId="urn:microsoft.com/office/officeart/2005/8/layout/orgChart1"/>
    <dgm:cxn modelId="{E26334D2-074D-4B51-BD0A-674CF6936788}" type="presParOf" srcId="{12C3EB48-7413-4827-992B-87C863919497}" destId="{82F982C0-1482-4999-A651-0845332FC1AB}" srcOrd="0" destOrd="0" presId="urn:microsoft.com/office/officeart/2005/8/layout/orgChart1"/>
    <dgm:cxn modelId="{D4C2662A-16ED-473F-970B-AAF19CC209CD}" type="presParOf" srcId="{12C3EB48-7413-4827-992B-87C863919497}" destId="{6FD3E07E-1C2A-436A-92F5-18053863F03A}" srcOrd="1" destOrd="0" presId="urn:microsoft.com/office/officeart/2005/8/layout/orgChart1"/>
    <dgm:cxn modelId="{851463B6-75E5-4768-9C09-AB42F1CD10D0}" type="presParOf" srcId="{7AF870C7-1868-477C-83BB-896E9658302A}" destId="{B210102A-4619-4D21-B6C0-099807A46FF2}" srcOrd="1" destOrd="0" presId="urn:microsoft.com/office/officeart/2005/8/layout/orgChart1"/>
    <dgm:cxn modelId="{2C972496-A564-4D02-9744-0D90BB5CE361}" type="presParOf" srcId="{7AF870C7-1868-477C-83BB-896E9658302A}" destId="{8290AF3F-DF7B-45A2-91D3-F30C33CD557D}" srcOrd="2" destOrd="0" presId="urn:microsoft.com/office/officeart/2005/8/layout/orgChart1"/>
    <dgm:cxn modelId="{0ECDC5FC-1E42-4869-A475-7E82D235ADBD}" type="presParOf" srcId="{984F1425-D52F-4647-9B07-3A2CC2DA7178}" destId="{FE3F5422-7886-4EFD-8D3C-9E55F254F0AE}" srcOrd="7" destOrd="0" presId="urn:microsoft.com/office/officeart/2005/8/layout/orgChart1"/>
    <dgm:cxn modelId="{B355F083-FE75-4C80-94A5-2DE864044F01}" type="presParOf" srcId="{FE3F5422-7886-4EFD-8D3C-9E55F254F0AE}" destId="{ABF48059-8ECF-4571-B120-4B28D0F93F12}" srcOrd="0" destOrd="0" presId="urn:microsoft.com/office/officeart/2005/8/layout/orgChart1"/>
    <dgm:cxn modelId="{A94B392D-7C52-4E3E-8750-E590DC6854D5}" type="presParOf" srcId="{ABF48059-8ECF-4571-B120-4B28D0F93F12}" destId="{7E7AFA92-9C27-4B98-9763-00D679A6B8CB}" srcOrd="0" destOrd="0" presId="urn:microsoft.com/office/officeart/2005/8/layout/orgChart1"/>
    <dgm:cxn modelId="{CAFECA03-F664-4BD5-B26E-FC052A439D4D}" type="presParOf" srcId="{ABF48059-8ECF-4571-B120-4B28D0F93F12}" destId="{075A16A2-8C57-4481-A401-64BFA7D4B397}" srcOrd="1" destOrd="0" presId="urn:microsoft.com/office/officeart/2005/8/layout/orgChart1"/>
    <dgm:cxn modelId="{72169C25-2882-47BC-B144-5B0A83F8339E}" type="presParOf" srcId="{FE3F5422-7886-4EFD-8D3C-9E55F254F0AE}" destId="{43583FD0-7173-419E-BC79-FD366E95C6A0}" srcOrd="1" destOrd="0" presId="urn:microsoft.com/office/officeart/2005/8/layout/orgChart1"/>
    <dgm:cxn modelId="{EE722414-34DB-427D-8D4C-B12651AB9C48}" type="presParOf" srcId="{FE3F5422-7886-4EFD-8D3C-9E55F254F0AE}" destId="{5EE9DA11-60C4-4A37-B3A6-9A682F7A73D9}" srcOrd="2" destOrd="0" presId="urn:microsoft.com/office/officeart/2005/8/layout/orgChart1"/>
    <dgm:cxn modelId="{1E84A8B3-E174-4197-B640-74ACF714D167}" type="presParOf" srcId="{984F1425-D52F-4647-9B07-3A2CC2DA7178}" destId="{79C7201B-FD43-4BA7-A50A-5B5AE9D87E5D}" srcOrd="8" destOrd="0" presId="urn:microsoft.com/office/officeart/2005/8/layout/orgChart1"/>
    <dgm:cxn modelId="{0BD94821-EE6E-4CF5-8784-1F76DF2C3264}" type="presParOf" srcId="{79C7201B-FD43-4BA7-A50A-5B5AE9D87E5D}" destId="{DCC0A46F-11A3-47B0-A8B9-551143E984C0}" srcOrd="0" destOrd="0" presId="urn:microsoft.com/office/officeart/2005/8/layout/orgChart1"/>
    <dgm:cxn modelId="{6BF3A468-64E7-4869-934A-03640ECF1109}" type="presParOf" srcId="{DCC0A46F-11A3-47B0-A8B9-551143E984C0}" destId="{BE351615-141C-452D-B1D0-4A1FB2EBA97D}" srcOrd="0" destOrd="0" presId="urn:microsoft.com/office/officeart/2005/8/layout/orgChart1"/>
    <dgm:cxn modelId="{404EB6F9-5127-484E-9336-A33C8BBCC371}" type="presParOf" srcId="{DCC0A46F-11A3-47B0-A8B9-551143E984C0}" destId="{75820D5E-7036-4584-92CF-896B53C0C715}" srcOrd="1" destOrd="0" presId="urn:microsoft.com/office/officeart/2005/8/layout/orgChart1"/>
    <dgm:cxn modelId="{E7079A23-C54E-4DA3-8F50-9A12108CC8FE}" type="presParOf" srcId="{79C7201B-FD43-4BA7-A50A-5B5AE9D87E5D}" destId="{1B6D9029-8386-41B6-8F02-566BF84CD19D}" srcOrd="1" destOrd="0" presId="urn:microsoft.com/office/officeart/2005/8/layout/orgChart1"/>
    <dgm:cxn modelId="{AF08A45E-7BCF-4DCD-9F0C-20D7D7197E2B}" type="presParOf" srcId="{79C7201B-FD43-4BA7-A50A-5B5AE9D87E5D}" destId="{429EB24B-24A2-4643-BCAC-AEBD7DE3BA86}" srcOrd="2" destOrd="0" presId="urn:microsoft.com/office/officeart/2005/8/layout/orgChart1"/>
    <dgm:cxn modelId="{87D2BFC6-5E2B-444A-B1FB-8FB91EB7E830}" type="presParOf" srcId="{984F1425-D52F-4647-9B07-3A2CC2DA7178}" destId="{5757CD13-D34D-4CD8-B37E-20ADDF728C42}" srcOrd="9" destOrd="0" presId="urn:microsoft.com/office/officeart/2005/8/layout/orgChart1"/>
    <dgm:cxn modelId="{7E697A16-61C0-498E-96F3-FE44288A8E03}" type="presParOf" srcId="{5757CD13-D34D-4CD8-B37E-20ADDF728C42}" destId="{64A4D169-CF21-49AD-AA89-36EC5F2F07FA}" srcOrd="0" destOrd="0" presId="urn:microsoft.com/office/officeart/2005/8/layout/orgChart1"/>
    <dgm:cxn modelId="{3DD57C82-D89D-41DC-9465-876A9BCE05A3}" type="presParOf" srcId="{64A4D169-CF21-49AD-AA89-36EC5F2F07FA}" destId="{C2E1499E-2DD7-4830-A6BD-93597CD25E6F}" srcOrd="0" destOrd="0" presId="urn:microsoft.com/office/officeart/2005/8/layout/orgChart1"/>
    <dgm:cxn modelId="{F82D546D-7FC8-4FFF-B3EA-F9C6C050BDB3}" type="presParOf" srcId="{64A4D169-CF21-49AD-AA89-36EC5F2F07FA}" destId="{CCAA4BB6-D7B7-4E03-92A5-698093702110}" srcOrd="1" destOrd="0" presId="urn:microsoft.com/office/officeart/2005/8/layout/orgChart1"/>
    <dgm:cxn modelId="{78D59894-0F14-4CF5-931A-7544E02308CF}" type="presParOf" srcId="{5757CD13-D34D-4CD8-B37E-20ADDF728C42}" destId="{F5E6EE03-576B-4DAD-9CA3-22171C74408D}" srcOrd="1" destOrd="0" presId="urn:microsoft.com/office/officeart/2005/8/layout/orgChart1"/>
    <dgm:cxn modelId="{20C8C43D-F1A9-4857-93F7-E87AFA2E3963}" type="presParOf" srcId="{5757CD13-D34D-4CD8-B37E-20ADDF728C42}" destId="{88557860-1A98-4562-B5CA-86E7F32528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67D37-E8A2-4A18-BF0E-938E9563FAAB}">
      <dsp:nvSpPr>
        <dsp:cNvPr id="0" name=""/>
        <dsp:cNvSpPr/>
      </dsp:nvSpPr>
      <dsp:spPr>
        <a:xfrm>
          <a:off x="2448358" y="1497745"/>
          <a:ext cx="2150431" cy="124405"/>
        </a:xfrm>
        <a:custGeom>
          <a:avLst/>
          <a:gdLst/>
          <a:ahLst/>
          <a:cxnLst/>
          <a:rect l="0" t="0" r="0" b="0"/>
          <a:pathLst>
            <a:path>
              <a:moveTo>
                <a:pt x="0" y="0"/>
              </a:moveTo>
              <a:lnTo>
                <a:pt x="0" y="62202"/>
              </a:lnTo>
              <a:lnTo>
                <a:pt x="2150431" y="62202"/>
              </a:lnTo>
              <a:lnTo>
                <a:pt x="2150431"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599297"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599297"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448358" y="1497745"/>
          <a:ext cx="1433621" cy="124405"/>
        </a:xfrm>
        <a:custGeom>
          <a:avLst/>
          <a:gdLst/>
          <a:ahLst/>
          <a:cxnLst/>
          <a:rect l="0" t="0" r="0" b="0"/>
          <a:pathLst>
            <a:path>
              <a:moveTo>
                <a:pt x="0" y="0"/>
              </a:moveTo>
              <a:lnTo>
                <a:pt x="0" y="62202"/>
              </a:lnTo>
              <a:lnTo>
                <a:pt x="1433621" y="62202"/>
              </a:lnTo>
              <a:lnTo>
                <a:pt x="1433621"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2882486"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2882486"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448358" y="1497745"/>
          <a:ext cx="716810" cy="124405"/>
        </a:xfrm>
        <a:custGeom>
          <a:avLst/>
          <a:gdLst/>
          <a:ahLst/>
          <a:cxnLst/>
          <a:rect l="0" t="0" r="0" b="0"/>
          <a:pathLst>
            <a:path>
              <a:moveTo>
                <a:pt x="0" y="0"/>
              </a:moveTo>
              <a:lnTo>
                <a:pt x="0" y="62202"/>
              </a:lnTo>
              <a:lnTo>
                <a:pt x="716810" y="62202"/>
              </a:lnTo>
              <a:lnTo>
                <a:pt x="71681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165676" y="1981936"/>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402638" y="1497745"/>
          <a:ext cx="91440" cy="124405"/>
        </a:xfrm>
        <a:custGeom>
          <a:avLst/>
          <a:gdLst/>
          <a:ahLst/>
          <a:cxnLst/>
          <a:rect l="0" t="0" r="0" b="0"/>
          <a:pathLst>
            <a:path>
              <a:moveTo>
                <a:pt x="45720" y="0"/>
              </a:moveTo>
              <a:lnTo>
                <a:pt x="4572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1731547" y="1497745"/>
          <a:ext cx="716810" cy="124405"/>
        </a:xfrm>
        <a:custGeom>
          <a:avLst/>
          <a:gdLst/>
          <a:ahLst/>
          <a:cxnLst/>
          <a:rect l="0" t="0" r="0" b="0"/>
          <a:pathLst>
            <a:path>
              <a:moveTo>
                <a:pt x="716810" y="0"/>
              </a:moveTo>
              <a:lnTo>
                <a:pt x="716810"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777774" y="1918353"/>
          <a:ext cx="127485" cy="1486046"/>
        </a:xfrm>
        <a:custGeom>
          <a:avLst/>
          <a:gdLst/>
          <a:ahLst/>
          <a:cxnLst/>
          <a:rect l="0" t="0" r="0" b="0"/>
          <a:pathLst>
            <a:path>
              <a:moveTo>
                <a:pt x="0" y="0"/>
              </a:moveTo>
              <a:lnTo>
                <a:pt x="0" y="1486046"/>
              </a:lnTo>
              <a:lnTo>
                <a:pt x="127485" y="148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732054" y="1918353"/>
          <a:ext cx="91440" cy="1113722"/>
        </a:xfrm>
        <a:custGeom>
          <a:avLst/>
          <a:gdLst/>
          <a:ahLst/>
          <a:cxnLst/>
          <a:rect l="0" t="0" r="0" b="0"/>
          <a:pathLst>
            <a:path>
              <a:moveTo>
                <a:pt x="45720" y="0"/>
              </a:moveTo>
              <a:lnTo>
                <a:pt x="45720" y="1113722"/>
              </a:lnTo>
              <a:lnTo>
                <a:pt x="134580" y="1113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732054"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732054"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014737" y="1497745"/>
          <a:ext cx="1433621" cy="124405"/>
        </a:xfrm>
        <a:custGeom>
          <a:avLst/>
          <a:gdLst/>
          <a:ahLst/>
          <a:cxnLst/>
          <a:rect l="0" t="0" r="0" b="0"/>
          <a:pathLst>
            <a:path>
              <a:moveTo>
                <a:pt x="1433621" y="0"/>
              </a:moveTo>
              <a:lnTo>
                <a:pt x="1433621"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15244"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15244"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297926" y="1497745"/>
          <a:ext cx="2150431" cy="124405"/>
        </a:xfrm>
        <a:custGeom>
          <a:avLst/>
          <a:gdLst/>
          <a:ahLst/>
          <a:cxnLst/>
          <a:rect l="0" t="0" r="0" b="0"/>
          <a:pathLst>
            <a:path>
              <a:moveTo>
                <a:pt x="2150431" y="0"/>
              </a:moveTo>
              <a:lnTo>
                <a:pt x="2150431"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402638" y="1077137"/>
          <a:ext cx="91440" cy="124405"/>
        </a:xfrm>
        <a:custGeom>
          <a:avLst/>
          <a:gdLst/>
          <a:ahLst/>
          <a:cxnLst/>
          <a:rect l="0" t="0" r="0" b="0"/>
          <a:pathLst>
            <a:path>
              <a:moveTo>
                <a:pt x="45720" y="0"/>
              </a:moveTo>
              <a:lnTo>
                <a:pt x="45720" y="1244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152155" y="780935"/>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152155" y="780935"/>
        <a:ext cx="592405" cy="296202"/>
      </dsp:txXfrm>
    </dsp:sp>
    <dsp:sp modelId="{5E851C83-0581-4979-82F5-D586E479ECC8}">
      <dsp:nvSpPr>
        <dsp:cNvPr id="0" name=""/>
        <dsp:cNvSpPr/>
      </dsp:nvSpPr>
      <dsp:spPr>
        <a:xfrm>
          <a:off x="2152155" y="1201542"/>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152155" y="1201542"/>
        <a:ext cx="592405" cy="296202"/>
      </dsp:txXfrm>
    </dsp:sp>
    <dsp:sp modelId="{99FA47F3-96DA-478F-BA43-76EA299F3B2E}">
      <dsp:nvSpPr>
        <dsp:cNvPr id="0" name=""/>
        <dsp:cNvSpPr/>
      </dsp:nvSpPr>
      <dsp:spPr>
        <a:xfrm>
          <a:off x="1723"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1723" y="1622150"/>
        <a:ext cx="592405" cy="296202"/>
      </dsp:txXfrm>
    </dsp:sp>
    <dsp:sp modelId="{3C7E8C24-A79E-42D9-8127-5BC1DEDCBBB5}">
      <dsp:nvSpPr>
        <dsp:cNvPr id="0" name=""/>
        <dsp:cNvSpPr/>
      </dsp:nvSpPr>
      <dsp:spPr>
        <a:xfrm>
          <a:off x="149825"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149825" y="2042758"/>
        <a:ext cx="592405" cy="296202"/>
      </dsp:txXfrm>
    </dsp:sp>
    <dsp:sp modelId="{D43276A6-8A5D-4BFF-B17C-DA75BE69F3B0}">
      <dsp:nvSpPr>
        <dsp:cNvPr id="0" name=""/>
        <dsp:cNvSpPr/>
      </dsp:nvSpPr>
      <dsp:spPr>
        <a:xfrm>
          <a:off x="149825"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149825" y="2463366"/>
        <a:ext cx="592405" cy="296202"/>
      </dsp:txXfrm>
    </dsp:sp>
    <dsp:sp modelId="{340894B9-1D80-4B83-9D81-1EAB67916333}">
      <dsp:nvSpPr>
        <dsp:cNvPr id="0" name=""/>
        <dsp:cNvSpPr/>
      </dsp:nvSpPr>
      <dsp:spPr>
        <a:xfrm>
          <a:off x="718534"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718534" y="1622150"/>
        <a:ext cx="592405" cy="296202"/>
      </dsp:txXfrm>
    </dsp:sp>
    <dsp:sp modelId="{D90A6F0B-0240-4E5C-8657-DEF602424784}">
      <dsp:nvSpPr>
        <dsp:cNvPr id="0" name=""/>
        <dsp:cNvSpPr/>
      </dsp:nvSpPr>
      <dsp:spPr>
        <a:xfrm>
          <a:off x="866635"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Supervisor de Cartera Vencida</a:t>
          </a:r>
        </a:p>
      </dsp:txBody>
      <dsp:txXfrm>
        <a:off x="866635" y="2042758"/>
        <a:ext cx="592405" cy="296202"/>
      </dsp:txXfrm>
    </dsp:sp>
    <dsp:sp modelId="{F17496E5-0504-427A-941A-ABC181DFC69F}">
      <dsp:nvSpPr>
        <dsp:cNvPr id="0" name=""/>
        <dsp:cNvSpPr/>
      </dsp:nvSpPr>
      <dsp:spPr>
        <a:xfrm>
          <a:off x="866635"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Facturacion</a:t>
          </a:r>
        </a:p>
      </dsp:txBody>
      <dsp:txXfrm>
        <a:off x="866635" y="2463366"/>
        <a:ext cx="592405" cy="296202"/>
      </dsp:txXfrm>
    </dsp:sp>
    <dsp:sp modelId="{8BBFB7E3-DBD0-4F03-B9C3-1AD37E6A63C6}">
      <dsp:nvSpPr>
        <dsp:cNvPr id="0" name=""/>
        <dsp:cNvSpPr/>
      </dsp:nvSpPr>
      <dsp:spPr>
        <a:xfrm>
          <a:off x="866635" y="2883974"/>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Lecturista</a:t>
          </a:r>
        </a:p>
      </dsp:txBody>
      <dsp:txXfrm>
        <a:off x="866635" y="2883974"/>
        <a:ext cx="592405" cy="296202"/>
      </dsp:txXfrm>
    </dsp:sp>
    <dsp:sp modelId="{5DEECB8B-D2D4-4824-A4B6-12559BB11B5A}">
      <dsp:nvSpPr>
        <dsp:cNvPr id="0" name=""/>
        <dsp:cNvSpPr/>
      </dsp:nvSpPr>
      <dsp:spPr>
        <a:xfrm>
          <a:off x="905260" y="325629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Sup cortes</a:t>
          </a:r>
        </a:p>
      </dsp:txBody>
      <dsp:txXfrm>
        <a:off x="905260" y="3256298"/>
        <a:ext cx="592405" cy="296202"/>
      </dsp:txXfrm>
    </dsp:sp>
    <dsp:sp modelId="{710FBF79-D56D-496B-96A5-AE35C59A3D8C}">
      <dsp:nvSpPr>
        <dsp:cNvPr id="0" name=""/>
        <dsp:cNvSpPr/>
      </dsp:nvSpPr>
      <dsp:spPr>
        <a:xfrm>
          <a:off x="1435344"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435344" y="1622150"/>
        <a:ext cx="592405" cy="296202"/>
      </dsp:txXfrm>
    </dsp:sp>
    <dsp:sp modelId="{38C58714-5120-4BF4-8B21-7F89AE129A97}">
      <dsp:nvSpPr>
        <dsp:cNvPr id="0" name=""/>
        <dsp:cNvSpPr/>
      </dsp:nvSpPr>
      <dsp:spPr>
        <a:xfrm>
          <a:off x="2152155" y="1622150"/>
          <a:ext cx="592405" cy="3597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152155" y="1622150"/>
        <a:ext cx="592405" cy="359785"/>
      </dsp:txXfrm>
    </dsp:sp>
    <dsp:sp modelId="{6F3F76AC-EB94-4422-ACC2-581BE22FFC9E}">
      <dsp:nvSpPr>
        <dsp:cNvPr id="0" name=""/>
        <dsp:cNvSpPr/>
      </dsp:nvSpPr>
      <dsp:spPr>
        <a:xfrm>
          <a:off x="2300256" y="2106341"/>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Ayudante General</a:t>
          </a:r>
        </a:p>
      </dsp:txBody>
      <dsp:txXfrm>
        <a:off x="2300256" y="2106341"/>
        <a:ext cx="592405" cy="296202"/>
      </dsp:txXfrm>
    </dsp:sp>
    <dsp:sp modelId="{154513D1-C05A-499D-BB68-403D9115A91A}">
      <dsp:nvSpPr>
        <dsp:cNvPr id="0" name=""/>
        <dsp:cNvSpPr/>
      </dsp:nvSpPr>
      <dsp:spPr>
        <a:xfrm>
          <a:off x="2868966"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2868966" y="1622150"/>
        <a:ext cx="592405" cy="296202"/>
      </dsp:txXfrm>
    </dsp:sp>
    <dsp:sp modelId="{E2FDA297-B911-46D4-BD40-10A788B87E0B}">
      <dsp:nvSpPr>
        <dsp:cNvPr id="0" name=""/>
        <dsp:cNvSpPr/>
      </dsp:nvSpPr>
      <dsp:spPr>
        <a:xfrm>
          <a:off x="3017067"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8 Fontanero</a:t>
          </a:r>
        </a:p>
      </dsp:txBody>
      <dsp:txXfrm>
        <a:off x="3017067" y="2042758"/>
        <a:ext cx="592405" cy="296202"/>
      </dsp:txXfrm>
    </dsp:sp>
    <dsp:sp modelId="{176BB7EC-57B5-437C-9098-79E07E1ADC58}">
      <dsp:nvSpPr>
        <dsp:cNvPr id="0" name=""/>
        <dsp:cNvSpPr/>
      </dsp:nvSpPr>
      <dsp:spPr>
        <a:xfrm>
          <a:off x="3017067"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4 Ayudante  General</a:t>
          </a:r>
        </a:p>
      </dsp:txBody>
      <dsp:txXfrm>
        <a:off x="3017067" y="2463366"/>
        <a:ext cx="592405" cy="296202"/>
      </dsp:txXfrm>
    </dsp:sp>
    <dsp:sp modelId="{9BF8DFAF-50BF-4828-892E-AC90CD053E5F}">
      <dsp:nvSpPr>
        <dsp:cNvPr id="0" name=""/>
        <dsp:cNvSpPr/>
      </dsp:nvSpPr>
      <dsp:spPr>
        <a:xfrm>
          <a:off x="3585776"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585776" y="1622150"/>
        <a:ext cx="592405" cy="296202"/>
      </dsp:txXfrm>
    </dsp:sp>
    <dsp:sp modelId="{1E1813CA-9CA5-43BB-9A33-7C9468389313}">
      <dsp:nvSpPr>
        <dsp:cNvPr id="0" name=""/>
        <dsp:cNvSpPr/>
      </dsp:nvSpPr>
      <dsp:spPr>
        <a:xfrm>
          <a:off x="3733878"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3733878" y="2042758"/>
        <a:ext cx="592405" cy="296202"/>
      </dsp:txXfrm>
    </dsp:sp>
    <dsp:sp modelId="{27EFD545-3895-49F4-989C-1562DB147384}">
      <dsp:nvSpPr>
        <dsp:cNvPr id="0" name=""/>
        <dsp:cNvSpPr/>
      </dsp:nvSpPr>
      <dsp:spPr>
        <a:xfrm>
          <a:off x="3733878"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733878" y="2463366"/>
        <a:ext cx="592405" cy="296202"/>
      </dsp:txXfrm>
    </dsp:sp>
    <dsp:sp modelId="{F91E0868-300A-45D9-AD22-BC30AB0552A1}">
      <dsp:nvSpPr>
        <dsp:cNvPr id="0" name=""/>
        <dsp:cNvSpPr/>
      </dsp:nvSpPr>
      <dsp:spPr>
        <a:xfrm>
          <a:off x="4302587"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302587" y="1622150"/>
        <a:ext cx="592405" cy="296202"/>
      </dsp:txXfrm>
    </dsp:sp>
    <dsp:sp modelId="{595DE320-0C2A-48C7-BFC3-2A6BFF3454CA}">
      <dsp:nvSpPr>
        <dsp:cNvPr id="0" name=""/>
        <dsp:cNvSpPr/>
      </dsp:nvSpPr>
      <dsp:spPr>
        <a:xfrm>
          <a:off x="152206" y="321371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cajeros</a:t>
          </a:r>
        </a:p>
      </dsp:txBody>
      <dsp:txXfrm>
        <a:off x="152206" y="3213710"/>
        <a:ext cx="592405" cy="296202"/>
      </dsp:txXfrm>
    </dsp:sp>
    <dsp:sp modelId="{FB4E6B50-6E51-4DFF-830A-9FBCFBDDC385}">
      <dsp:nvSpPr>
        <dsp:cNvPr id="0" name=""/>
        <dsp:cNvSpPr/>
      </dsp:nvSpPr>
      <dsp:spPr>
        <a:xfrm>
          <a:off x="145595" y="3594164"/>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 de almacen</a:t>
          </a:r>
        </a:p>
      </dsp:txBody>
      <dsp:txXfrm>
        <a:off x="145595" y="3594164"/>
        <a:ext cx="592405" cy="296202"/>
      </dsp:txXfrm>
    </dsp:sp>
    <dsp:sp modelId="{F5110292-B2F2-46DF-B270-DED8B21CED66}">
      <dsp:nvSpPr>
        <dsp:cNvPr id="0" name=""/>
        <dsp:cNvSpPr/>
      </dsp:nvSpPr>
      <dsp:spPr>
        <a:xfrm>
          <a:off x="2253699" y="2532215"/>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Poceros</a:t>
          </a:r>
        </a:p>
      </dsp:txBody>
      <dsp:txXfrm>
        <a:off x="2253699" y="2532215"/>
        <a:ext cx="592405" cy="296202"/>
      </dsp:txXfrm>
    </dsp:sp>
    <dsp:sp modelId="{583B8043-675D-4AE4-A7FE-F8A24C538468}">
      <dsp:nvSpPr>
        <dsp:cNvPr id="0" name=""/>
        <dsp:cNvSpPr/>
      </dsp:nvSpPr>
      <dsp:spPr>
        <a:xfrm>
          <a:off x="2244404" y="2965557"/>
          <a:ext cx="592405" cy="2567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Clorador</a:t>
          </a:r>
        </a:p>
      </dsp:txBody>
      <dsp:txXfrm>
        <a:off x="2244404" y="2965557"/>
        <a:ext cx="592405" cy="256715"/>
      </dsp:txXfrm>
    </dsp:sp>
    <dsp:sp modelId="{AF9A62B3-6FF0-4336-89C5-02E656FB2084}">
      <dsp:nvSpPr>
        <dsp:cNvPr id="0" name=""/>
        <dsp:cNvSpPr/>
      </dsp:nvSpPr>
      <dsp:spPr>
        <a:xfrm>
          <a:off x="143492" y="3982732"/>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 de  almacen</a:t>
          </a:r>
        </a:p>
      </dsp:txBody>
      <dsp:txXfrm>
        <a:off x="143492" y="3982732"/>
        <a:ext cx="592405" cy="296202"/>
      </dsp:txXfrm>
    </dsp:sp>
    <dsp:sp modelId="{82F982C0-1482-4999-A651-0845332FC1AB}">
      <dsp:nvSpPr>
        <dsp:cNvPr id="0" name=""/>
        <dsp:cNvSpPr/>
      </dsp:nvSpPr>
      <dsp:spPr>
        <a:xfrm>
          <a:off x="146169" y="4085517"/>
          <a:ext cx="583910"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Afanadora</a:t>
          </a:r>
        </a:p>
      </dsp:txBody>
      <dsp:txXfrm>
        <a:off x="146169" y="4085517"/>
        <a:ext cx="583910" cy="296202"/>
      </dsp:txXfrm>
    </dsp:sp>
    <dsp:sp modelId="{7E7AFA92-9C27-4B98-9763-00D679A6B8CB}">
      <dsp:nvSpPr>
        <dsp:cNvPr id="0" name=""/>
        <dsp:cNvSpPr/>
      </dsp:nvSpPr>
      <dsp:spPr>
        <a:xfrm>
          <a:off x="168527" y="283848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Enc Control de inventarios</a:t>
          </a:r>
        </a:p>
      </dsp:txBody>
      <dsp:txXfrm>
        <a:off x="168527" y="2838480"/>
        <a:ext cx="592405" cy="296202"/>
      </dsp:txXfrm>
    </dsp:sp>
    <dsp:sp modelId="{BE351615-141C-452D-B1D0-4A1FB2EBA97D}">
      <dsp:nvSpPr>
        <dsp:cNvPr id="0" name=""/>
        <dsp:cNvSpPr/>
      </dsp:nvSpPr>
      <dsp:spPr>
        <a:xfrm>
          <a:off x="879330" y="3632132"/>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 reconexiones</a:t>
          </a:r>
        </a:p>
      </dsp:txBody>
      <dsp:txXfrm>
        <a:off x="879330" y="3632132"/>
        <a:ext cx="592405" cy="296202"/>
      </dsp:txXfrm>
    </dsp:sp>
    <dsp:sp modelId="{C2E1499E-2DD7-4830-A6BD-93597CD25E6F}">
      <dsp:nvSpPr>
        <dsp:cNvPr id="0" name=""/>
        <dsp:cNvSpPr/>
      </dsp:nvSpPr>
      <dsp:spPr>
        <a:xfrm>
          <a:off x="889010" y="398182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Cortes</a:t>
          </a:r>
        </a:p>
      </dsp:txBody>
      <dsp:txXfrm>
        <a:off x="889010" y="3981820"/>
        <a:ext cx="592405" cy="2962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12</Pages>
  <Words>2359</Words>
  <Characters>12979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40</cp:revision>
  <cp:lastPrinted>2023-08-08T20:06:00Z</cp:lastPrinted>
  <dcterms:created xsi:type="dcterms:W3CDTF">2020-02-26T15:33:00Z</dcterms:created>
  <dcterms:modified xsi:type="dcterms:W3CDTF">2023-10-19T15:31:00Z</dcterms:modified>
</cp:coreProperties>
</file>